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70B45">
      <w:pPr>
        <w:wordWrap w:val="0"/>
        <w:overflowPunct w:val="0"/>
        <w:adjustRightInd w:val="0"/>
        <w:snapToGrid w:val="0"/>
        <w:spacing w:line="240" w:lineRule="atLeast"/>
        <w:rPr>
          <w:rFonts w:ascii="Times New Roman" w:hAnsi="Times New Roman" w:eastAsia="黑体"/>
          <w:snapToGrid w:val="0"/>
          <w:kern w:val="0"/>
          <w:sz w:val="32"/>
          <w:szCs w:val="32"/>
        </w:rPr>
      </w:pPr>
      <w:r>
        <w:rPr>
          <w:rFonts w:ascii="Times New Roman" w:hAnsi="Times New Roman" w:eastAsia="黑体"/>
          <w:snapToGrid w:val="0"/>
          <w:kern w:val="0"/>
          <w:sz w:val="32"/>
          <w:szCs w:val="32"/>
        </w:rPr>
        <w:t>附件1</w:t>
      </w:r>
    </w:p>
    <w:p w14:paraId="01EFC6BE">
      <w:pPr>
        <w:wordWrap w:val="0"/>
        <w:overflowPunct w:val="0"/>
        <w:adjustRightInd w:val="0"/>
        <w:snapToGrid w:val="0"/>
        <w:spacing w:line="240" w:lineRule="atLeast"/>
        <w:rPr>
          <w:rFonts w:ascii="Times New Roman" w:hAnsi="Times New Roman" w:eastAsia="黑体"/>
          <w:snapToGrid w:val="0"/>
          <w:kern w:val="0"/>
          <w:sz w:val="32"/>
          <w:szCs w:val="32"/>
        </w:rPr>
      </w:pPr>
    </w:p>
    <w:p w14:paraId="7BEF3E33">
      <w:pPr>
        <w:overflowPunct w:val="0"/>
        <w:adjustRightInd w:val="0"/>
        <w:snapToGrid w:val="0"/>
        <w:spacing w:line="240" w:lineRule="atLeast"/>
        <w:jc w:val="center"/>
        <w:rPr>
          <w:rFonts w:hint="eastAsia" w:ascii="Times New Roman" w:hAnsi="Times New Roman" w:eastAsia="微软雅黑"/>
          <w:snapToGrid w:val="0"/>
          <w:kern w:val="0"/>
          <w:sz w:val="44"/>
          <w:szCs w:val="44"/>
        </w:rPr>
      </w:pPr>
      <w:r>
        <w:rPr>
          <w:rFonts w:ascii="Times New Roman" w:hAnsi="Times New Roman" w:eastAsia="微软雅黑"/>
          <w:snapToGrid w:val="0"/>
          <w:kern w:val="0"/>
          <w:sz w:val="44"/>
          <w:szCs w:val="44"/>
        </w:rPr>
        <w:t>苏州市</w:t>
      </w:r>
      <w:r>
        <w:rPr>
          <w:rFonts w:hint="eastAsia" w:ascii="Times New Roman" w:hAnsi="Times New Roman" w:eastAsia="微软雅黑"/>
          <w:snapToGrid w:val="0"/>
          <w:kern w:val="0"/>
          <w:sz w:val="44"/>
          <w:szCs w:val="44"/>
          <w:lang w:eastAsia="zh-CN"/>
        </w:rPr>
        <w:t>“</w:t>
      </w:r>
      <w:r>
        <w:rPr>
          <w:rFonts w:ascii="Times New Roman" w:hAnsi="Times New Roman" w:eastAsia="微软雅黑"/>
          <w:snapToGrid w:val="0"/>
          <w:kern w:val="0"/>
          <w:sz w:val="44"/>
          <w:szCs w:val="44"/>
        </w:rPr>
        <w:t>独角兽</w:t>
      </w:r>
      <w:r>
        <w:rPr>
          <w:rFonts w:hint="eastAsia" w:ascii="Times New Roman" w:hAnsi="Times New Roman" w:eastAsia="微软雅黑"/>
          <w:snapToGrid w:val="0"/>
          <w:kern w:val="0"/>
          <w:sz w:val="44"/>
          <w:szCs w:val="44"/>
        </w:rPr>
        <w:t>”</w:t>
      </w:r>
      <w:r>
        <w:rPr>
          <w:rFonts w:ascii="Times New Roman" w:hAnsi="Times New Roman" w:eastAsia="微软雅黑"/>
          <w:snapToGrid w:val="0"/>
          <w:kern w:val="0"/>
          <w:sz w:val="44"/>
          <w:szCs w:val="44"/>
        </w:rPr>
        <w:t>培育企业</w:t>
      </w:r>
      <w:r>
        <w:rPr>
          <w:rFonts w:hint="eastAsia" w:ascii="Times New Roman" w:hAnsi="Times New Roman" w:eastAsia="微软雅黑"/>
          <w:snapToGrid w:val="0"/>
          <w:kern w:val="0"/>
          <w:sz w:val="44"/>
          <w:szCs w:val="44"/>
        </w:rPr>
        <w:t>申报书</w:t>
      </w:r>
    </w:p>
    <w:p w14:paraId="684FB745">
      <w:pPr>
        <w:overflowPunct w:val="0"/>
        <w:adjustRightInd w:val="0"/>
        <w:snapToGrid w:val="0"/>
        <w:spacing w:line="240" w:lineRule="atLeast"/>
        <w:jc w:val="center"/>
        <w:rPr>
          <w:rFonts w:ascii="Times New Roman" w:hAnsi="Times New Roman" w:eastAsia="微软雅黑"/>
          <w:snapToGrid w:val="0"/>
          <w:kern w:val="0"/>
          <w:sz w:val="44"/>
          <w:szCs w:val="44"/>
        </w:rPr>
      </w:pPr>
      <w:r>
        <w:rPr>
          <w:rFonts w:ascii="Times New Roman" w:hAnsi="Times New Roman" w:eastAsia="微软雅黑"/>
          <w:snapToGrid w:val="0"/>
          <w:kern w:val="0"/>
          <w:sz w:val="44"/>
          <w:szCs w:val="44"/>
        </w:rPr>
        <w:t>（</w:t>
      </w:r>
      <w:r>
        <w:rPr>
          <w:rFonts w:ascii="Times New Roman" w:hAnsi="Times New Roman" w:eastAsia="微软雅黑"/>
          <w:snapToGrid w:val="0"/>
          <w:color w:val="auto"/>
          <w:kern w:val="0"/>
          <w:sz w:val="44"/>
          <w:szCs w:val="44"/>
        </w:rPr>
        <w:t>202</w:t>
      </w:r>
      <w:r>
        <w:rPr>
          <w:rFonts w:hint="eastAsia" w:ascii="Times New Roman" w:hAnsi="Times New Roman" w:eastAsia="微软雅黑"/>
          <w:snapToGrid w:val="0"/>
          <w:color w:val="auto"/>
          <w:kern w:val="0"/>
          <w:sz w:val="44"/>
          <w:szCs w:val="44"/>
          <w:lang w:val="en-US" w:eastAsia="zh-CN"/>
        </w:rPr>
        <w:t>6</w:t>
      </w:r>
      <w:r>
        <w:rPr>
          <w:rFonts w:ascii="Times New Roman" w:hAnsi="Times New Roman" w:eastAsia="微软雅黑"/>
          <w:snapToGrid w:val="0"/>
          <w:kern w:val="0"/>
          <w:sz w:val="44"/>
          <w:szCs w:val="44"/>
        </w:rPr>
        <w:t>年）</w:t>
      </w:r>
    </w:p>
    <w:p w14:paraId="7C5A2D05">
      <w:pPr>
        <w:wordWrap w:val="0"/>
        <w:overflowPunct w:val="0"/>
        <w:adjustRightInd w:val="0"/>
        <w:snapToGrid w:val="0"/>
        <w:spacing w:line="580" w:lineRule="atLeast"/>
        <w:ind w:firstLine="640" w:firstLineChars="200"/>
        <w:rPr>
          <w:rFonts w:ascii="Times New Roman" w:hAnsi="Times New Roman" w:eastAsia="黑体"/>
          <w:snapToGrid w:val="0"/>
          <w:kern w:val="0"/>
          <w:sz w:val="32"/>
          <w:szCs w:val="32"/>
        </w:rPr>
      </w:pPr>
      <w:r>
        <w:rPr>
          <w:rFonts w:ascii="Times New Roman" w:hAnsi="Times New Roman" w:eastAsia="黑体"/>
          <w:snapToGrid w:val="0"/>
          <w:kern w:val="0"/>
          <w:sz w:val="32"/>
          <w:szCs w:val="32"/>
        </w:rPr>
        <w:t>一、企业基本情况</w:t>
      </w:r>
      <w:bookmarkStart w:id="3" w:name="_GoBack"/>
      <w:bookmarkEnd w:id="3"/>
    </w:p>
    <w:tbl>
      <w:tblPr>
        <w:tblStyle w:val="3"/>
        <w:tblW w:w="88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150"/>
        <w:gridCol w:w="1421"/>
        <w:gridCol w:w="98"/>
        <w:gridCol w:w="1298"/>
        <w:gridCol w:w="591"/>
        <w:gridCol w:w="968"/>
        <w:gridCol w:w="1725"/>
      </w:tblGrid>
      <w:tr w14:paraId="191D2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23D2E913">
            <w:pPr>
              <w:adjustRightInd w:val="0"/>
              <w:snapToGrid w:val="0"/>
              <w:spacing w:line="240" w:lineRule="atLeast"/>
              <w:jc w:val="center"/>
              <w:rPr>
                <w:rFonts w:ascii="Times New Roman" w:hAnsi="Times New Roman" w:eastAsia="仿宋_GB2312"/>
                <w:snapToGrid w:val="0"/>
                <w:kern w:val="0"/>
                <w:szCs w:val="21"/>
              </w:rPr>
            </w:pPr>
            <w:bookmarkStart w:id="0" w:name="_Hlk519071133"/>
            <w:r>
              <w:rPr>
                <w:rFonts w:ascii="Times New Roman" w:hAnsi="Times New Roman" w:eastAsia="仿宋_GB2312"/>
                <w:snapToGrid w:val="0"/>
                <w:kern w:val="0"/>
                <w:szCs w:val="21"/>
              </w:rPr>
              <w:t>企业名称</w:t>
            </w:r>
            <w:bookmarkEnd w:id="0"/>
          </w:p>
        </w:tc>
        <w:tc>
          <w:tcPr>
            <w:tcW w:w="2669" w:type="dxa"/>
            <w:gridSpan w:val="3"/>
            <w:noWrap w:val="0"/>
            <w:tcMar>
              <w:top w:w="28" w:type="dxa"/>
              <w:left w:w="28" w:type="dxa"/>
              <w:bottom w:w="28" w:type="dxa"/>
              <w:right w:w="28" w:type="dxa"/>
            </w:tcMar>
            <w:vAlign w:val="center"/>
          </w:tcPr>
          <w:p w14:paraId="2AB24294">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7BA98FF5">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注册日期</w:t>
            </w:r>
          </w:p>
        </w:tc>
        <w:tc>
          <w:tcPr>
            <w:tcW w:w="2693" w:type="dxa"/>
            <w:gridSpan w:val="2"/>
            <w:noWrap w:val="0"/>
            <w:tcMar>
              <w:top w:w="28" w:type="dxa"/>
              <w:left w:w="28" w:type="dxa"/>
              <w:bottom w:w="28" w:type="dxa"/>
              <w:right w:w="28" w:type="dxa"/>
            </w:tcMar>
            <w:vAlign w:val="center"/>
          </w:tcPr>
          <w:p w14:paraId="2C4CBDB2">
            <w:pPr>
              <w:adjustRightInd w:val="0"/>
              <w:snapToGrid w:val="0"/>
              <w:spacing w:line="240" w:lineRule="atLeast"/>
              <w:jc w:val="center"/>
              <w:rPr>
                <w:rFonts w:ascii="Times New Roman" w:hAnsi="Times New Roman" w:eastAsia="仿宋_GB2312"/>
                <w:snapToGrid w:val="0"/>
                <w:kern w:val="0"/>
                <w:szCs w:val="21"/>
              </w:rPr>
            </w:pPr>
          </w:p>
        </w:tc>
      </w:tr>
      <w:tr w14:paraId="1F651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67C872CF">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所属区域</w:t>
            </w:r>
          </w:p>
        </w:tc>
        <w:tc>
          <w:tcPr>
            <w:tcW w:w="2669" w:type="dxa"/>
            <w:gridSpan w:val="3"/>
            <w:noWrap w:val="0"/>
            <w:tcMar>
              <w:top w:w="28" w:type="dxa"/>
              <w:left w:w="28" w:type="dxa"/>
              <w:bottom w:w="28" w:type="dxa"/>
              <w:right w:w="28" w:type="dxa"/>
            </w:tcMar>
            <w:vAlign w:val="center"/>
          </w:tcPr>
          <w:p w14:paraId="0EE9F3EF">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3F8441B4">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注册地址</w:t>
            </w:r>
          </w:p>
        </w:tc>
        <w:tc>
          <w:tcPr>
            <w:tcW w:w="2693" w:type="dxa"/>
            <w:gridSpan w:val="2"/>
            <w:noWrap w:val="0"/>
            <w:tcMar>
              <w:top w:w="28" w:type="dxa"/>
              <w:left w:w="28" w:type="dxa"/>
              <w:bottom w:w="28" w:type="dxa"/>
              <w:right w:w="28" w:type="dxa"/>
            </w:tcMar>
            <w:vAlign w:val="center"/>
          </w:tcPr>
          <w:p w14:paraId="13D3358E">
            <w:pPr>
              <w:adjustRightInd w:val="0"/>
              <w:snapToGrid w:val="0"/>
              <w:spacing w:line="240" w:lineRule="atLeast"/>
              <w:jc w:val="center"/>
              <w:rPr>
                <w:rFonts w:ascii="Times New Roman" w:hAnsi="Times New Roman" w:eastAsia="仿宋_GB2312"/>
                <w:snapToGrid w:val="0"/>
                <w:kern w:val="0"/>
                <w:szCs w:val="21"/>
              </w:rPr>
            </w:pPr>
          </w:p>
        </w:tc>
      </w:tr>
      <w:tr w14:paraId="5868D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483681AD">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通讯地址</w:t>
            </w:r>
          </w:p>
        </w:tc>
        <w:tc>
          <w:tcPr>
            <w:tcW w:w="2669" w:type="dxa"/>
            <w:gridSpan w:val="3"/>
            <w:noWrap w:val="0"/>
            <w:tcMar>
              <w:top w:w="28" w:type="dxa"/>
              <w:left w:w="28" w:type="dxa"/>
              <w:bottom w:w="28" w:type="dxa"/>
              <w:right w:w="28" w:type="dxa"/>
            </w:tcMar>
            <w:vAlign w:val="center"/>
          </w:tcPr>
          <w:p w14:paraId="73BDD505">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64D74B3E">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统一社会信用代码</w:t>
            </w:r>
          </w:p>
        </w:tc>
        <w:tc>
          <w:tcPr>
            <w:tcW w:w="2693" w:type="dxa"/>
            <w:gridSpan w:val="2"/>
            <w:noWrap w:val="0"/>
            <w:tcMar>
              <w:top w:w="28" w:type="dxa"/>
              <w:left w:w="28" w:type="dxa"/>
              <w:bottom w:w="28" w:type="dxa"/>
              <w:right w:w="28" w:type="dxa"/>
            </w:tcMar>
            <w:vAlign w:val="center"/>
          </w:tcPr>
          <w:p w14:paraId="6C6EBE0A">
            <w:pPr>
              <w:adjustRightInd w:val="0"/>
              <w:snapToGrid w:val="0"/>
              <w:spacing w:line="240" w:lineRule="atLeast"/>
              <w:jc w:val="center"/>
              <w:rPr>
                <w:rFonts w:ascii="Times New Roman" w:hAnsi="Times New Roman" w:eastAsia="仿宋_GB2312"/>
                <w:snapToGrid w:val="0"/>
                <w:kern w:val="0"/>
                <w:szCs w:val="21"/>
              </w:rPr>
            </w:pPr>
          </w:p>
        </w:tc>
      </w:tr>
      <w:tr w14:paraId="4FEBD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6B066369">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注册资本（万元）</w:t>
            </w:r>
          </w:p>
        </w:tc>
        <w:tc>
          <w:tcPr>
            <w:tcW w:w="2669" w:type="dxa"/>
            <w:gridSpan w:val="3"/>
            <w:noWrap w:val="0"/>
            <w:tcMar>
              <w:top w:w="28" w:type="dxa"/>
              <w:left w:w="28" w:type="dxa"/>
              <w:bottom w:w="28" w:type="dxa"/>
              <w:right w:w="28" w:type="dxa"/>
            </w:tcMar>
            <w:vAlign w:val="center"/>
          </w:tcPr>
          <w:p w14:paraId="0CD25052">
            <w:pPr>
              <w:adjustRightInd w:val="0"/>
              <w:snapToGrid w:val="0"/>
              <w:spacing w:line="240" w:lineRule="atLeast"/>
              <w:jc w:val="center"/>
              <w:rPr>
                <w:rFonts w:ascii="Times New Roman" w:hAnsi="Times New Roman" w:eastAsia="仿宋_GB2312"/>
                <w:snapToGrid w:val="0"/>
                <w:kern w:val="0"/>
                <w:szCs w:val="21"/>
              </w:rPr>
            </w:pPr>
          </w:p>
        </w:tc>
        <w:tc>
          <w:tcPr>
            <w:tcW w:w="1889" w:type="dxa"/>
            <w:gridSpan w:val="2"/>
            <w:noWrap w:val="0"/>
            <w:tcMar>
              <w:top w:w="28" w:type="dxa"/>
              <w:left w:w="28" w:type="dxa"/>
              <w:bottom w:w="28" w:type="dxa"/>
              <w:right w:w="28" w:type="dxa"/>
            </w:tcMar>
            <w:vAlign w:val="center"/>
          </w:tcPr>
          <w:p w14:paraId="47886F3D">
            <w:pPr>
              <w:adjustRightInd w:val="0"/>
              <w:snapToGrid w:val="0"/>
              <w:spacing w:line="240" w:lineRule="atLeast"/>
              <w:jc w:val="center"/>
              <w:rPr>
                <w:rFonts w:ascii="Times New Roman" w:hAnsi="Times New Roman" w:eastAsia="仿宋_GB2312"/>
                <w:snapToGrid w:val="0"/>
                <w:kern w:val="0"/>
                <w:szCs w:val="21"/>
              </w:rPr>
            </w:pPr>
            <w:r>
              <w:rPr>
                <w:rFonts w:ascii="Times New Roman" w:hAnsi="Times New Roman" w:eastAsia="仿宋_GB2312"/>
                <w:snapToGrid w:val="0"/>
                <w:kern w:val="0"/>
                <w:szCs w:val="21"/>
              </w:rPr>
              <w:t>实收资本（万元）</w:t>
            </w:r>
          </w:p>
        </w:tc>
        <w:tc>
          <w:tcPr>
            <w:tcW w:w="2693" w:type="dxa"/>
            <w:gridSpan w:val="2"/>
            <w:noWrap w:val="0"/>
            <w:tcMar>
              <w:top w:w="28" w:type="dxa"/>
              <w:left w:w="28" w:type="dxa"/>
              <w:bottom w:w="28" w:type="dxa"/>
              <w:right w:w="28" w:type="dxa"/>
            </w:tcMar>
            <w:vAlign w:val="center"/>
          </w:tcPr>
          <w:p w14:paraId="336BD76C">
            <w:pPr>
              <w:adjustRightInd w:val="0"/>
              <w:snapToGrid w:val="0"/>
              <w:spacing w:line="240" w:lineRule="atLeast"/>
              <w:jc w:val="center"/>
              <w:rPr>
                <w:rFonts w:ascii="Times New Roman" w:hAnsi="Times New Roman" w:eastAsia="仿宋_GB2312"/>
                <w:snapToGrid w:val="0"/>
                <w:kern w:val="0"/>
                <w:szCs w:val="21"/>
              </w:rPr>
            </w:pPr>
          </w:p>
        </w:tc>
      </w:tr>
      <w:tr w14:paraId="30DD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2E299DB8">
            <w:pPr>
              <w:adjustRightInd w:val="0"/>
              <w:snapToGrid w:val="0"/>
              <w:spacing w:line="240" w:lineRule="atLeast"/>
              <w:jc w:val="center"/>
              <w:rPr>
                <w:rFonts w:ascii="Times New Roman" w:hAnsi="Times New Roman" w:eastAsia="仿宋_GB2312"/>
                <w:snapToGrid w:val="0"/>
                <w:kern w:val="0"/>
                <w:szCs w:val="21"/>
                <w:highlight w:val="none"/>
              </w:rPr>
            </w:pPr>
            <w:r>
              <w:rPr>
                <w:rFonts w:hint="eastAsia" w:ascii="Times New Roman" w:hAnsi="Times New Roman" w:eastAsia="仿宋_GB2312"/>
                <w:snapToGrid w:val="0"/>
                <w:kern w:val="0"/>
                <w:szCs w:val="21"/>
                <w:highlight w:val="none"/>
              </w:rPr>
              <w:t>产业领域</w:t>
            </w:r>
          </w:p>
        </w:tc>
        <w:tc>
          <w:tcPr>
            <w:tcW w:w="7251" w:type="dxa"/>
            <w:gridSpan w:val="7"/>
            <w:noWrap w:val="0"/>
            <w:tcMar>
              <w:top w:w="28" w:type="dxa"/>
              <w:left w:w="28" w:type="dxa"/>
              <w:bottom w:w="28" w:type="dxa"/>
              <w:right w:w="28" w:type="dxa"/>
            </w:tcMar>
            <w:vAlign w:val="center"/>
          </w:tcPr>
          <w:p w14:paraId="0A2DF9BA">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□新一代信息技术 </w:t>
            </w:r>
          </w:p>
          <w:p w14:paraId="56057A89">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□计算机与软件 □集成电路 □先进通信 □新型电子元器件 □量子科技 </w:t>
            </w:r>
          </w:p>
          <w:p w14:paraId="3F31B656">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□人工智能 □互联网与云计算、大数据  □物联网 □其他</w:t>
            </w:r>
          </w:p>
          <w:p w14:paraId="38A86FC1">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□高端装备</w:t>
            </w:r>
          </w:p>
          <w:p w14:paraId="5891AD46">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□工业母机件 □集成化装备 □智能机器人 □航空航天 □智能化仪器仪表</w:t>
            </w:r>
          </w:p>
          <w:p w14:paraId="63D80499">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□智能交通 □其他</w:t>
            </w:r>
          </w:p>
          <w:p w14:paraId="3CE3C722">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□新能源与节能环保</w:t>
            </w:r>
          </w:p>
          <w:p w14:paraId="023FB336">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□太阳能光伏 □氢能 □储能与智能电网 □新能源汽车 □节能与环保 </w:t>
            </w:r>
          </w:p>
          <w:p w14:paraId="0FF11F97">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□双碳技术 □绿色能源 □其他</w:t>
            </w:r>
          </w:p>
          <w:p w14:paraId="23A73FE8">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□先进材料</w:t>
            </w:r>
          </w:p>
          <w:p w14:paraId="78A77077">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□前沿新材料 □纳米新材料 □电子信息材料 □化工新材料 □先进金属材料</w:t>
            </w:r>
          </w:p>
          <w:p w14:paraId="75A3F755">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□高性能纤维 □其他</w:t>
            </w:r>
          </w:p>
          <w:p w14:paraId="2505256B">
            <w:pPr>
              <w:adjustRightInd w:val="0"/>
              <w:snapToGrid w:val="0"/>
              <w:spacing w:line="240" w:lineRule="atLeast"/>
              <w:rPr>
                <w:rFonts w:hint="eastAsia" w:ascii="仿宋_GB2312" w:eastAsia="仿宋_GB2312"/>
                <w:highlight w:val="none"/>
              </w:rPr>
            </w:pPr>
            <w:r>
              <w:rPr>
                <w:rFonts w:hint="eastAsia" w:ascii="仿宋_GB2312" w:hAnsi="Times New Roman" w:eastAsia="仿宋_GB2312"/>
                <w:snapToGrid w:val="0"/>
                <w:kern w:val="0"/>
                <w:szCs w:val="21"/>
                <w:highlight w:val="none"/>
              </w:rPr>
              <w:t xml:space="preserve">□生物医药 </w:t>
            </w:r>
          </w:p>
          <w:p w14:paraId="23C45AD6">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□生物技术 □新医药 □医疗器械 □其他</w:t>
            </w:r>
          </w:p>
          <w:p w14:paraId="5C2EDE0A">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□其他</w:t>
            </w:r>
          </w:p>
          <w:p w14:paraId="61A4BA62">
            <w:pPr>
              <w:adjustRightInd w:val="0"/>
              <w:snapToGrid w:val="0"/>
              <w:spacing w:line="240" w:lineRule="atLeast"/>
              <w:rPr>
                <w:rFonts w:ascii="Times New Roman"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□现代农业 □社会事业 □安全生产 □现代服务 □科技管理 □基础学科</w:t>
            </w:r>
          </w:p>
        </w:tc>
      </w:tr>
      <w:tr w14:paraId="6646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2DED22ED">
            <w:pPr>
              <w:adjustRightInd w:val="0"/>
              <w:snapToGrid w:val="0"/>
              <w:spacing w:line="240" w:lineRule="atLeast"/>
              <w:jc w:val="center"/>
              <w:rPr>
                <w:rFonts w:ascii="Times New Roman" w:hAnsi="Times New Roman" w:eastAsia="仿宋_GB2312"/>
                <w:snapToGrid w:val="0"/>
                <w:kern w:val="0"/>
                <w:szCs w:val="21"/>
                <w:highlight w:val="none"/>
              </w:rPr>
            </w:pPr>
            <w:r>
              <w:rPr>
                <w:rFonts w:ascii="Times New Roman" w:hAnsi="Times New Roman" w:eastAsia="仿宋_GB2312"/>
                <w:snapToGrid w:val="0"/>
                <w:kern w:val="0"/>
                <w:szCs w:val="21"/>
                <w:highlight w:val="none"/>
              </w:rPr>
              <w:t>所属产业类别</w:t>
            </w:r>
          </w:p>
        </w:tc>
        <w:tc>
          <w:tcPr>
            <w:tcW w:w="7251" w:type="dxa"/>
            <w:gridSpan w:val="7"/>
            <w:noWrap w:val="0"/>
            <w:tcMar>
              <w:top w:w="28" w:type="dxa"/>
              <w:left w:w="28" w:type="dxa"/>
              <w:bottom w:w="28" w:type="dxa"/>
              <w:right w:w="28" w:type="dxa"/>
            </w:tcMar>
            <w:vAlign w:val="center"/>
          </w:tcPr>
          <w:p w14:paraId="4CE39EDF">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□新能源产业 □新材料产业 □节能环保产业</w:t>
            </w:r>
          </w:p>
          <w:p w14:paraId="1EBE75BC">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 xml:space="preserve">□软件和集成电路产业 □生物技术和新医药产业 </w:t>
            </w:r>
          </w:p>
          <w:p w14:paraId="3A633EB6">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□高端装备制造业 □智能电网和物联网产业</w:t>
            </w:r>
          </w:p>
          <w:p w14:paraId="43DE8E44">
            <w:pPr>
              <w:adjustRightInd w:val="0"/>
              <w:snapToGrid w:val="0"/>
              <w:spacing w:line="240" w:lineRule="atLeast"/>
              <w:rPr>
                <w:rFonts w:hint="eastAsia" w:ascii="仿宋_GB2312" w:hAnsi="Times New Roman" w:eastAsia="仿宋_GB2312"/>
                <w:snapToGrid w:val="0"/>
                <w:kern w:val="0"/>
                <w:szCs w:val="21"/>
                <w:highlight w:val="none"/>
              </w:rPr>
            </w:pPr>
            <w:r>
              <w:rPr>
                <w:rFonts w:hint="eastAsia" w:ascii="仿宋_GB2312" w:hAnsi="Times New Roman" w:eastAsia="仿宋_GB2312"/>
                <w:snapToGrid w:val="0"/>
                <w:kern w:val="0"/>
                <w:szCs w:val="21"/>
                <w:highlight w:val="none"/>
              </w:rPr>
              <w:t>□其他</w:t>
            </w:r>
            <w:r>
              <w:rPr>
                <w:rFonts w:hint="eastAsia" w:ascii="仿宋_GB2312" w:hAnsi="Times New Roman" w:eastAsia="仿宋_GB2312"/>
                <w:snapToGrid w:val="0"/>
                <w:kern w:val="0"/>
                <w:szCs w:val="21"/>
                <w:highlight w:val="none"/>
                <w:u w:val="single"/>
              </w:rPr>
              <w:t xml:space="preserve">           </w:t>
            </w:r>
          </w:p>
        </w:tc>
      </w:tr>
      <w:tr w14:paraId="5EB6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369D394F">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企业类别</w:t>
            </w:r>
          </w:p>
        </w:tc>
        <w:tc>
          <w:tcPr>
            <w:tcW w:w="7251" w:type="dxa"/>
            <w:gridSpan w:val="7"/>
            <w:noWrap w:val="0"/>
            <w:tcMar>
              <w:top w:w="28" w:type="dxa"/>
              <w:left w:w="28" w:type="dxa"/>
              <w:bottom w:w="28" w:type="dxa"/>
              <w:right w:w="28" w:type="dxa"/>
            </w:tcMar>
            <w:vAlign w:val="center"/>
          </w:tcPr>
          <w:p w14:paraId="668CB113">
            <w:pPr>
              <w:adjustRightInd w:val="0"/>
              <w:snapToGrid w:val="0"/>
              <w:spacing w:line="240" w:lineRule="atLeast"/>
              <w:rPr>
                <w:rFonts w:hint="default" w:ascii="仿宋_GB2312" w:hAnsi="Times New Roman" w:eastAsia="仿宋_GB2312"/>
                <w:snapToGrid w:val="0"/>
                <w:color w:val="auto"/>
                <w:kern w:val="0"/>
                <w:szCs w:val="21"/>
                <w:lang w:val="en-US" w:eastAsia="zh-CN"/>
              </w:rPr>
            </w:pPr>
            <w:r>
              <w:rPr>
                <w:rFonts w:hint="eastAsia" w:ascii="仿宋_GB2312" w:hAnsi="Times New Roman" w:eastAsia="仿宋_GB2312"/>
                <w:snapToGrid w:val="0"/>
                <w:color w:val="auto"/>
                <w:kern w:val="0"/>
                <w:szCs w:val="21"/>
              </w:rPr>
              <w:t>□国家级重大人才计划企业 □省双创企业 □市</w:t>
            </w:r>
            <w:r>
              <w:rPr>
                <w:rFonts w:hint="eastAsia" w:ascii="仿宋_GB2312" w:hAnsi="Times New Roman" w:eastAsia="仿宋_GB2312"/>
                <w:snapToGrid w:val="0"/>
                <w:color w:val="auto"/>
                <w:kern w:val="0"/>
                <w:szCs w:val="21"/>
                <w:lang w:val="en-US" w:eastAsia="zh-CN"/>
              </w:rPr>
              <w:t>创新创业领军人才企业</w:t>
            </w:r>
          </w:p>
          <w:p w14:paraId="2D18A3B0">
            <w:pPr>
              <w:adjustRightInd w:val="0"/>
              <w:snapToGrid w:val="0"/>
              <w:spacing w:line="240" w:lineRule="atLeast"/>
              <w:rPr>
                <w:rFonts w:hint="eastAsia" w:ascii="仿宋_GB2312" w:hAnsi="Times New Roman" w:eastAsia="仿宋_GB2312"/>
                <w:snapToGrid w:val="0"/>
                <w:color w:val="auto"/>
                <w:kern w:val="0"/>
                <w:szCs w:val="21"/>
              </w:rPr>
            </w:pPr>
            <w:r>
              <w:rPr>
                <w:rFonts w:hint="eastAsia" w:ascii="仿宋_GB2312" w:hAnsi="Times New Roman" w:eastAsia="仿宋_GB2312"/>
                <w:snapToGrid w:val="0"/>
                <w:color w:val="auto"/>
                <w:kern w:val="0"/>
                <w:szCs w:val="21"/>
              </w:rPr>
              <w:t>□国家高新技术企业 □市级瞪羚企业 □国家科技型中小企业 □其他</w:t>
            </w:r>
            <w:r>
              <w:rPr>
                <w:rFonts w:hint="eastAsia" w:ascii="仿宋_GB2312" w:hAnsi="Times New Roman" w:eastAsia="仿宋_GB2312"/>
                <w:snapToGrid w:val="0"/>
                <w:color w:val="auto"/>
                <w:kern w:val="0"/>
                <w:szCs w:val="21"/>
                <w:u w:val="single"/>
              </w:rPr>
              <w:t xml:space="preserve">           </w:t>
            </w:r>
          </w:p>
        </w:tc>
      </w:tr>
      <w:tr w14:paraId="00A3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1BF1F921">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企业负责人</w:t>
            </w:r>
          </w:p>
        </w:tc>
        <w:tc>
          <w:tcPr>
            <w:tcW w:w="1150" w:type="dxa"/>
            <w:noWrap w:val="0"/>
            <w:tcMar>
              <w:top w:w="28" w:type="dxa"/>
              <w:left w:w="28" w:type="dxa"/>
              <w:bottom w:w="28" w:type="dxa"/>
              <w:right w:w="28" w:type="dxa"/>
            </w:tcMar>
            <w:vAlign w:val="center"/>
          </w:tcPr>
          <w:p w14:paraId="08B53AB9">
            <w:pPr>
              <w:adjustRightInd w:val="0"/>
              <w:snapToGrid w:val="0"/>
              <w:spacing w:line="240" w:lineRule="atLeast"/>
              <w:jc w:val="center"/>
              <w:rPr>
                <w:rFonts w:ascii="Times New Roman" w:hAnsi="Times New Roman" w:eastAsia="仿宋_GB2312"/>
                <w:snapToGrid w:val="0"/>
                <w:color w:val="auto"/>
                <w:kern w:val="0"/>
                <w:szCs w:val="21"/>
              </w:rPr>
            </w:pPr>
          </w:p>
        </w:tc>
        <w:tc>
          <w:tcPr>
            <w:tcW w:w="1421" w:type="dxa"/>
            <w:noWrap w:val="0"/>
            <w:tcMar>
              <w:top w:w="28" w:type="dxa"/>
              <w:left w:w="28" w:type="dxa"/>
              <w:bottom w:w="28" w:type="dxa"/>
              <w:right w:w="28" w:type="dxa"/>
            </w:tcMar>
            <w:vAlign w:val="center"/>
          </w:tcPr>
          <w:p w14:paraId="6CDC8E29">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负责人手机</w:t>
            </w:r>
          </w:p>
        </w:tc>
        <w:tc>
          <w:tcPr>
            <w:tcW w:w="1396" w:type="dxa"/>
            <w:gridSpan w:val="2"/>
            <w:noWrap w:val="0"/>
            <w:tcMar>
              <w:top w:w="28" w:type="dxa"/>
              <w:left w:w="28" w:type="dxa"/>
              <w:bottom w:w="28" w:type="dxa"/>
              <w:right w:w="28" w:type="dxa"/>
            </w:tcMar>
            <w:vAlign w:val="center"/>
          </w:tcPr>
          <w:p w14:paraId="3735D94A">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gridSpan w:val="2"/>
            <w:noWrap w:val="0"/>
            <w:tcMar>
              <w:top w:w="28" w:type="dxa"/>
              <w:left w:w="28" w:type="dxa"/>
              <w:bottom w:w="28" w:type="dxa"/>
              <w:right w:w="28" w:type="dxa"/>
            </w:tcMar>
            <w:vAlign w:val="center"/>
          </w:tcPr>
          <w:p w14:paraId="45EFFC84">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负责人邮箱</w:t>
            </w:r>
          </w:p>
        </w:tc>
        <w:tc>
          <w:tcPr>
            <w:tcW w:w="1725" w:type="dxa"/>
            <w:noWrap w:val="0"/>
            <w:tcMar>
              <w:top w:w="28" w:type="dxa"/>
              <w:left w:w="28" w:type="dxa"/>
              <w:bottom w:w="28" w:type="dxa"/>
              <w:right w:w="28" w:type="dxa"/>
            </w:tcMar>
            <w:vAlign w:val="center"/>
          </w:tcPr>
          <w:p w14:paraId="2425ACEA">
            <w:pPr>
              <w:adjustRightInd w:val="0"/>
              <w:snapToGrid w:val="0"/>
              <w:spacing w:line="240" w:lineRule="atLeast"/>
              <w:jc w:val="center"/>
              <w:rPr>
                <w:rFonts w:ascii="Times New Roman" w:hAnsi="Times New Roman" w:eastAsia="仿宋_GB2312"/>
                <w:snapToGrid w:val="0"/>
                <w:color w:val="auto"/>
                <w:kern w:val="0"/>
                <w:szCs w:val="21"/>
              </w:rPr>
            </w:pPr>
          </w:p>
        </w:tc>
      </w:tr>
      <w:tr w14:paraId="285C1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vMerge w:val="restart"/>
            <w:noWrap w:val="0"/>
            <w:tcMar>
              <w:top w:w="28" w:type="dxa"/>
              <w:left w:w="28" w:type="dxa"/>
              <w:bottom w:w="28" w:type="dxa"/>
              <w:right w:w="28" w:type="dxa"/>
            </w:tcMar>
            <w:vAlign w:val="center"/>
          </w:tcPr>
          <w:p w14:paraId="3727440D">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企业联系人</w:t>
            </w:r>
          </w:p>
        </w:tc>
        <w:tc>
          <w:tcPr>
            <w:tcW w:w="1150" w:type="dxa"/>
            <w:vMerge w:val="restart"/>
            <w:noWrap w:val="0"/>
            <w:tcMar>
              <w:top w:w="28" w:type="dxa"/>
              <w:left w:w="28" w:type="dxa"/>
              <w:bottom w:w="28" w:type="dxa"/>
              <w:right w:w="28" w:type="dxa"/>
            </w:tcMar>
            <w:vAlign w:val="center"/>
          </w:tcPr>
          <w:p w14:paraId="2E75A167">
            <w:pPr>
              <w:adjustRightInd w:val="0"/>
              <w:snapToGrid w:val="0"/>
              <w:spacing w:line="240" w:lineRule="atLeast"/>
              <w:jc w:val="center"/>
              <w:rPr>
                <w:rFonts w:ascii="Times New Roman" w:hAnsi="Times New Roman" w:eastAsia="仿宋_GB2312"/>
                <w:snapToGrid w:val="0"/>
                <w:color w:val="auto"/>
                <w:kern w:val="0"/>
                <w:szCs w:val="21"/>
              </w:rPr>
            </w:pPr>
          </w:p>
        </w:tc>
        <w:tc>
          <w:tcPr>
            <w:tcW w:w="1421" w:type="dxa"/>
            <w:noWrap w:val="0"/>
            <w:tcMar>
              <w:top w:w="28" w:type="dxa"/>
              <w:left w:w="28" w:type="dxa"/>
              <w:bottom w:w="28" w:type="dxa"/>
              <w:right w:w="28" w:type="dxa"/>
            </w:tcMar>
            <w:vAlign w:val="center"/>
          </w:tcPr>
          <w:p w14:paraId="0CB0316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联系人电话</w:t>
            </w:r>
          </w:p>
        </w:tc>
        <w:tc>
          <w:tcPr>
            <w:tcW w:w="1396" w:type="dxa"/>
            <w:gridSpan w:val="2"/>
            <w:noWrap w:val="0"/>
            <w:tcMar>
              <w:top w:w="28" w:type="dxa"/>
              <w:left w:w="28" w:type="dxa"/>
              <w:bottom w:w="28" w:type="dxa"/>
              <w:right w:w="28" w:type="dxa"/>
            </w:tcMar>
            <w:vAlign w:val="center"/>
          </w:tcPr>
          <w:p w14:paraId="50F281D0">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gridSpan w:val="2"/>
            <w:noWrap w:val="0"/>
            <w:tcMar>
              <w:top w:w="28" w:type="dxa"/>
              <w:left w:w="28" w:type="dxa"/>
              <w:bottom w:w="28" w:type="dxa"/>
              <w:right w:w="28" w:type="dxa"/>
            </w:tcMar>
            <w:vAlign w:val="center"/>
          </w:tcPr>
          <w:p w14:paraId="41853061">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联系人手机</w:t>
            </w:r>
          </w:p>
        </w:tc>
        <w:tc>
          <w:tcPr>
            <w:tcW w:w="1725" w:type="dxa"/>
            <w:noWrap w:val="0"/>
            <w:tcMar>
              <w:top w:w="28" w:type="dxa"/>
              <w:left w:w="28" w:type="dxa"/>
              <w:bottom w:w="28" w:type="dxa"/>
              <w:right w:w="28" w:type="dxa"/>
            </w:tcMar>
            <w:vAlign w:val="center"/>
          </w:tcPr>
          <w:p w14:paraId="6FB2003A">
            <w:pPr>
              <w:adjustRightInd w:val="0"/>
              <w:snapToGrid w:val="0"/>
              <w:spacing w:line="240" w:lineRule="atLeast"/>
              <w:jc w:val="center"/>
              <w:rPr>
                <w:rFonts w:ascii="Times New Roman" w:hAnsi="Times New Roman" w:eastAsia="仿宋_GB2312"/>
                <w:snapToGrid w:val="0"/>
                <w:color w:val="auto"/>
                <w:kern w:val="0"/>
                <w:szCs w:val="21"/>
              </w:rPr>
            </w:pPr>
          </w:p>
        </w:tc>
      </w:tr>
      <w:tr w14:paraId="0707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vMerge w:val="continue"/>
            <w:noWrap w:val="0"/>
            <w:tcMar>
              <w:top w:w="28" w:type="dxa"/>
              <w:left w:w="28" w:type="dxa"/>
              <w:bottom w:w="28" w:type="dxa"/>
              <w:right w:w="28" w:type="dxa"/>
            </w:tcMar>
            <w:vAlign w:val="center"/>
          </w:tcPr>
          <w:p w14:paraId="60F28DA7">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1150" w:type="dxa"/>
            <w:vMerge w:val="continue"/>
            <w:noWrap w:val="0"/>
            <w:tcMar>
              <w:top w:w="28" w:type="dxa"/>
              <w:left w:w="28" w:type="dxa"/>
              <w:bottom w:w="28" w:type="dxa"/>
              <w:right w:w="28" w:type="dxa"/>
            </w:tcMar>
            <w:vAlign w:val="center"/>
          </w:tcPr>
          <w:p w14:paraId="136107D4">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1421" w:type="dxa"/>
            <w:noWrap w:val="0"/>
            <w:tcMar>
              <w:top w:w="28" w:type="dxa"/>
              <w:left w:w="28" w:type="dxa"/>
              <w:bottom w:w="28" w:type="dxa"/>
              <w:right w:w="28" w:type="dxa"/>
            </w:tcMar>
            <w:vAlign w:val="center"/>
          </w:tcPr>
          <w:p w14:paraId="316DD471">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联系人微信</w:t>
            </w:r>
          </w:p>
        </w:tc>
        <w:tc>
          <w:tcPr>
            <w:tcW w:w="1396" w:type="dxa"/>
            <w:gridSpan w:val="2"/>
            <w:noWrap w:val="0"/>
            <w:tcMar>
              <w:top w:w="28" w:type="dxa"/>
              <w:left w:w="28" w:type="dxa"/>
              <w:bottom w:w="28" w:type="dxa"/>
              <w:right w:w="28" w:type="dxa"/>
            </w:tcMar>
            <w:vAlign w:val="center"/>
          </w:tcPr>
          <w:p w14:paraId="4AF6DA9B">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gridSpan w:val="2"/>
            <w:noWrap w:val="0"/>
            <w:tcMar>
              <w:top w:w="28" w:type="dxa"/>
              <w:left w:w="28" w:type="dxa"/>
              <w:bottom w:w="28" w:type="dxa"/>
              <w:right w:w="28" w:type="dxa"/>
            </w:tcMar>
            <w:vAlign w:val="center"/>
          </w:tcPr>
          <w:p w14:paraId="45433F4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联系人邮箱</w:t>
            </w:r>
          </w:p>
        </w:tc>
        <w:tc>
          <w:tcPr>
            <w:tcW w:w="1725" w:type="dxa"/>
            <w:noWrap w:val="0"/>
            <w:tcMar>
              <w:top w:w="28" w:type="dxa"/>
              <w:left w:w="28" w:type="dxa"/>
              <w:bottom w:w="28" w:type="dxa"/>
              <w:right w:w="28" w:type="dxa"/>
            </w:tcMar>
            <w:vAlign w:val="center"/>
          </w:tcPr>
          <w:p w14:paraId="2A99613B">
            <w:pPr>
              <w:adjustRightInd w:val="0"/>
              <w:snapToGrid w:val="0"/>
              <w:spacing w:line="240" w:lineRule="atLeast"/>
              <w:jc w:val="center"/>
              <w:rPr>
                <w:rFonts w:ascii="Times New Roman" w:hAnsi="Times New Roman" w:eastAsia="仿宋_GB2312"/>
                <w:snapToGrid w:val="0"/>
                <w:color w:val="auto"/>
                <w:kern w:val="0"/>
                <w:szCs w:val="21"/>
              </w:rPr>
            </w:pPr>
          </w:p>
        </w:tc>
      </w:tr>
      <w:tr w14:paraId="3D17B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2753DCDA">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企业简介</w:t>
            </w:r>
          </w:p>
        </w:tc>
        <w:tc>
          <w:tcPr>
            <w:tcW w:w="7251" w:type="dxa"/>
            <w:gridSpan w:val="7"/>
            <w:noWrap w:val="0"/>
            <w:tcMar>
              <w:top w:w="28" w:type="dxa"/>
              <w:left w:w="28" w:type="dxa"/>
              <w:bottom w:w="28" w:type="dxa"/>
              <w:right w:w="28" w:type="dxa"/>
            </w:tcMar>
            <w:vAlign w:val="center"/>
          </w:tcPr>
          <w:p w14:paraId="0F246F25">
            <w:pPr>
              <w:adjustRightInd w:val="0"/>
              <w:snapToGrid w:val="0"/>
              <w:spacing w:line="240" w:lineRule="atLeast"/>
              <w:jc w:val="center"/>
              <w:rPr>
                <w:rFonts w:ascii="Times New Roman" w:hAnsi="Times New Roman" w:eastAsia="仿宋_GB2312"/>
                <w:snapToGrid w:val="0"/>
                <w:color w:val="auto"/>
                <w:kern w:val="0"/>
                <w:szCs w:val="21"/>
              </w:rPr>
            </w:pPr>
          </w:p>
        </w:tc>
      </w:tr>
      <w:tr w14:paraId="6C3C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610" w:type="dxa"/>
            <w:noWrap w:val="0"/>
            <w:tcMar>
              <w:top w:w="28" w:type="dxa"/>
              <w:left w:w="28" w:type="dxa"/>
              <w:bottom w:w="28" w:type="dxa"/>
              <w:right w:w="28" w:type="dxa"/>
            </w:tcMar>
            <w:vAlign w:val="center"/>
          </w:tcPr>
          <w:p w14:paraId="579ED756">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主营产品（服务）</w:t>
            </w:r>
          </w:p>
        </w:tc>
        <w:tc>
          <w:tcPr>
            <w:tcW w:w="7251" w:type="dxa"/>
            <w:gridSpan w:val="7"/>
            <w:noWrap w:val="0"/>
            <w:tcMar>
              <w:top w:w="28" w:type="dxa"/>
              <w:left w:w="28" w:type="dxa"/>
              <w:bottom w:w="28" w:type="dxa"/>
              <w:right w:w="28" w:type="dxa"/>
            </w:tcMar>
            <w:vAlign w:val="center"/>
          </w:tcPr>
          <w:p w14:paraId="4D76CE36">
            <w:pPr>
              <w:adjustRightInd w:val="0"/>
              <w:snapToGrid w:val="0"/>
              <w:spacing w:line="240" w:lineRule="atLeast"/>
              <w:jc w:val="center"/>
              <w:rPr>
                <w:rFonts w:ascii="Times New Roman" w:hAnsi="Times New Roman" w:eastAsia="仿宋_GB2312"/>
                <w:snapToGrid w:val="0"/>
                <w:color w:val="auto"/>
                <w:kern w:val="0"/>
                <w:szCs w:val="21"/>
              </w:rPr>
            </w:pPr>
          </w:p>
        </w:tc>
      </w:tr>
    </w:tbl>
    <w:p w14:paraId="102BB8CF">
      <w:pPr>
        <w:wordWrap w:val="0"/>
        <w:overflowPunct w:val="0"/>
        <w:adjustRightInd w:val="0"/>
        <w:snapToGrid w:val="0"/>
        <w:spacing w:line="580" w:lineRule="atLeast"/>
        <w:ind w:firstLine="640" w:firstLineChars="200"/>
        <w:rPr>
          <w:rFonts w:ascii="Times New Roman" w:hAnsi="Times New Roman" w:eastAsia="黑体"/>
          <w:snapToGrid w:val="0"/>
          <w:color w:val="auto"/>
          <w:kern w:val="0"/>
          <w:sz w:val="32"/>
          <w:szCs w:val="32"/>
        </w:rPr>
      </w:pPr>
      <w:r>
        <w:rPr>
          <w:rFonts w:ascii="Times New Roman" w:hAnsi="Times New Roman" w:eastAsia="黑体"/>
          <w:snapToGrid w:val="0"/>
          <w:color w:val="auto"/>
          <w:kern w:val="0"/>
          <w:sz w:val="32"/>
          <w:szCs w:val="32"/>
        </w:rPr>
        <w:t>二、企业财务情况</w:t>
      </w:r>
    </w:p>
    <w:tbl>
      <w:tblPr>
        <w:tblStyle w:val="3"/>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19"/>
        <w:gridCol w:w="1559"/>
        <w:gridCol w:w="1560"/>
        <w:gridCol w:w="1559"/>
      </w:tblGrid>
      <w:tr w14:paraId="3C727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08015400">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近三年情况</w:t>
            </w:r>
          </w:p>
        </w:tc>
        <w:tc>
          <w:tcPr>
            <w:tcW w:w="1559" w:type="dxa"/>
            <w:noWrap w:val="0"/>
            <w:tcMar>
              <w:top w:w="28" w:type="dxa"/>
              <w:left w:w="28" w:type="dxa"/>
              <w:bottom w:w="28" w:type="dxa"/>
              <w:right w:w="28" w:type="dxa"/>
            </w:tcMar>
            <w:vAlign w:val="center"/>
          </w:tcPr>
          <w:p w14:paraId="2596DB2D">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3</w:t>
            </w:r>
            <w:r>
              <w:rPr>
                <w:rFonts w:ascii="Times New Roman" w:hAnsi="Times New Roman" w:eastAsia="仿宋_GB2312"/>
                <w:snapToGrid w:val="0"/>
                <w:color w:val="auto"/>
                <w:kern w:val="0"/>
                <w:szCs w:val="21"/>
              </w:rPr>
              <w:t>年</w:t>
            </w:r>
          </w:p>
        </w:tc>
        <w:tc>
          <w:tcPr>
            <w:tcW w:w="1560" w:type="dxa"/>
            <w:noWrap w:val="0"/>
            <w:tcMar>
              <w:top w:w="28" w:type="dxa"/>
              <w:left w:w="28" w:type="dxa"/>
              <w:bottom w:w="28" w:type="dxa"/>
              <w:right w:w="28" w:type="dxa"/>
            </w:tcMar>
            <w:vAlign w:val="center"/>
          </w:tcPr>
          <w:p w14:paraId="6CF2BB05">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4</w:t>
            </w:r>
            <w:r>
              <w:rPr>
                <w:rFonts w:ascii="Times New Roman" w:hAnsi="Times New Roman" w:eastAsia="仿宋_GB2312"/>
                <w:snapToGrid w:val="0"/>
                <w:color w:val="auto"/>
                <w:kern w:val="0"/>
                <w:szCs w:val="21"/>
              </w:rPr>
              <w:t>年</w:t>
            </w:r>
          </w:p>
        </w:tc>
        <w:tc>
          <w:tcPr>
            <w:tcW w:w="1559" w:type="dxa"/>
            <w:noWrap w:val="0"/>
            <w:tcMar>
              <w:top w:w="28" w:type="dxa"/>
              <w:left w:w="28" w:type="dxa"/>
              <w:bottom w:w="28" w:type="dxa"/>
              <w:right w:w="28" w:type="dxa"/>
            </w:tcMar>
            <w:vAlign w:val="center"/>
          </w:tcPr>
          <w:p w14:paraId="4AC944C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5</w:t>
            </w:r>
            <w:r>
              <w:rPr>
                <w:rFonts w:ascii="Times New Roman" w:hAnsi="Times New Roman" w:eastAsia="仿宋_GB2312"/>
                <w:snapToGrid w:val="0"/>
                <w:color w:val="auto"/>
                <w:kern w:val="0"/>
                <w:szCs w:val="21"/>
              </w:rPr>
              <w:t>年</w:t>
            </w:r>
          </w:p>
        </w:tc>
      </w:tr>
      <w:tr w14:paraId="61908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7C2AED96">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资产总额（万元）</w:t>
            </w:r>
          </w:p>
        </w:tc>
        <w:tc>
          <w:tcPr>
            <w:tcW w:w="1559" w:type="dxa"/>
            <w:noWrap w:val="0"/>
            <w:tcMar>
              <w:top w:w="28" w:type="dxa"/>
              <w:left w:w="28" w:type="dxa"/>
              <w:bottom w:w="28" w:type="dxa"/>
              <w:right w:w="28" w:type="dxa"/>
            </w:tcMar>
            <w:vAlign w:val="center"/>
          </w:tcPr>
          <w:p w14:paraId="12185B65">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387D3D4E">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4CD82452">
            <w:pPr>
              <w:adjustRightInd w:val="0"/>
              <w:snapToGrid w:val="0"/>
              <w:spacing w:line="240" w:lineRule="atLeast"/>
              <w:jc w:val="center"/>
              <w:rPr>
                <w:rFonts w:ascii="Times New Roman" w:hAnsi="Times New Roman" w:eastAsia="仿宋_GB2312"/>
                <w:snapToGrid w:val="0"/>
                <w:color w:val="auto"/>
                <w:kern w:val="0"/>
                <w:szCs w:val="21"/>
              </w:rPr>
            </w:pPr>
          </w:p>
        </w:tc>
      </w:tr>
      <w:tr w14:paraId="5C73F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36857EEF">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负债总额（万元）</w:t>
            </w:r>
          </w:p>
        </w:tc>
        <w:tc>
          <w:tcPr>
            <w:tcW w:w="1559" w:type="dxa"/>
            <w:noWrap w:val="0"/>
            <w:tcMar>
              <w:top w:w="28" w:type="dxa"/>
              <w:left w:w="28" w:type="dxa"/>
              <w:bottom w:w="28" w:type="dxa"/>
              <w:right w:w="28" w:type="dxa"/>
            </w:tcMar>
            <w:vAlign w:val="center"/>
          </w:tcPr>
          <w:p w14:paraId="1F4C167C">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25B8F1EB">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3356F640">
            <w:pPr>
              <w:adjustRightInd w:val="0"/>
              <w:snapToGrid w:val="0"/>
              <w:spacing w:line="240" w:lineRule="atLeast"/>
              <w:jc w:val="center"/>
              <w:rPr>
                <w:rFonts w:ascii="Times New Roman" w:hAnsi="Times New Roman" w:eastAsia="仿宋_GB2312"/>
                <w:snapToGrid w:val="0"/>
                <w:color w:val="auto"/>
                <w:kern w:val="0"/>
                <w:szCs w:val="21"/>
              </w:rPr>
            </w:pPr>
          </w:p>
        </w:tc>
      </w:tr>
      <w:tr w14:paraId="0D1AC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3F230607">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所有者权益（万元）</w:t>
            </w:r>
          </w:p>
        </w:tc>
        <w:tc>
          <w:tcPr>
            <w:tcW w:w="1559" w:type="dxa"/>
            <w:noWrap w:val="0"/>
            <w:tcMar>
              <w:top w:w="28" w:type="dxa"/>
              <w:left w:w="28" w:type="dxa"/>
              <w:bottom w:w="28" w:type="dxa"/>
              <w:right w:w="28" w:type="dxa"/>
            </w:tcMar>
            <w:vAlign w:val="center"/>
          </w:tcPr>
          <w:p w14:paraId="5DFD4C3E">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0AFE7887">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543AE0D0">
            <w:pPr>
              <w:adjustRightInd w:val="0"/>
              <w:snapToGrid w:val="0"/>
              <w:spacing w:line="240" w:lineRule="atLeast"/>
              <w:jc w:val="center"/>
              <w:rPr>
                <w:rFonts w:ascii="Times New Roman" w:hAnsi="Times New Roman" w:eastAsia="仿宋_GB2312"/>
                <w:snapToGrid w:val="0"/>
                <w:color w:val="auto"/>
                <w:kern w:val="0"/>
                <w:szCs w:val="21"/>
              </w:rPr>
            </w:pPr>
          </w:p>
        </w:tc>
      </w:tr>
      <w:tr w14:paraId="63221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01A3C65F">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销售收入（万元）</w:t>
            </w:r>
          </w:p>
        </w:tc>
        <w:tc>
          <w:tcPr>
            <w:tcW w:w="1559" w:type="dxa"/>
            <w:noWrap w:val="0"/>
            <w:tcMar>
              <w:top w:w="28" w:type="dxa"/>
              <w:left w:w="28" w:type="dxa"/>
              <w:bottom w:w="28" w:type="dxa"/>
              <w:right w:w="28" w:type="dxa"/>
            </w:tcMar>
            <w:vAlign w:val="center"/>
          </w:tcPr>
          <w:p w14:paraId="33B63C43">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7F0F6E36">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56AD38F1">
            <w:pPr>
              <w:adjustRightInd w:val="0"/>
              <w:snapToGrid w:val="0"/>
              <w:spacing w:line="240" w:lineRule="atLeast"/>
              <w:jc w:val="center"/>
              <w:rPr>
                <w:rFonts w:ascii="Times New Roman" w:hAnsi="Times New Roman" w:eastAsia="仿宋_GB2312"/>
                <w:snapToGrid w:val="0"/>
                <w:color w:val="auto"/>
                <w:kern w:val="0"/>
                <w:szCs w:val="21"/>
              </w:rPr>
            </w:pPr>
          </w:p>
        </w:tc>
      </w:tr>
      <w:tr w14:paraId="6B8A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081185BE">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纳税总额（万元）</w:t>
            </w:r>
          </w:p>
        </w:tc>
        <w:tc>
          <w:tcPr>
            <w:tcW w:w="1559" w:type="dxa"/>
            <w:noWrap w:val="0"/>
            <w:tcMar>
              <w:top w:w="28" w:type="dxa"/>
              <w:left w:w="28" w:type="dxa"/>
              <w:bottom w:w="28" w:type="dxa"/>
              <w:right w:w="28" w:type="dxa"/>
            </w:tcMar>
            <w:vAlign w:val="center"/>
          </w:tcPr>
          <w:p w14:paraId="212B94D0">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2476185A">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35B9F23C">
            <w:pPr>
              <w:adjustRightInd w:val="0"/>
              <w:snapToGrid w:val="0"/>
              <w:spacing w:line="240" w:lineRule="atLeast"/>
              <w:jc w:val="center"/>
              <w:rPr>
                <w:rFonts w:ascii="Times New Roman" w:hAnsi="Times New Roman" w:eastAsia="仿宋_GB2312"/>
                <w:snapToGrid w:val="0"/>
                <w:color w:val="auto"/>
                <w:kern w:val="0"/>
                <w:szCs w:val="21"/>
              </w:rPr>
            </w:pPr>
          </w:p>
        </w:tc>
      </w:tr>
      <w:tr w14:paraId="0BDE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7844D33F">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净利润总额（万元）</w:t>
            </w:r>
          </w:p>
        </w:tc>
        <w:tc>
          <w:tcPr>
            <w:tcW w:w="1559" w:type="dxa"/>
            <w:noWrap w:val="0"/>
            <w:tcMar>
              <w:top w:w="28" w:type="dxa"/>
              <w:left w:w="28" w:type="dxa"/>
              <w:bottom w:w="28" w:type="dxa"/>
              <w:right w:w="28" w:type="dxa"/>
            </w:tcMar>
            <w:vAlign w:val="center"/>
          </w:tcPr>
          <w:p w14:paraId="1DD0D34E">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43F5D928">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578B19E6">
            <w:pPr>
              <w:adjustRightInd w:val="0"/>
              <w:snapToGrid w:val="0"/>
              <w:spacing w:line="240" w:lineRule="atLeast"/>
              <w:jc w:val="center"/>
              <w:rPr>
                <w:rFonts w:ascii="Times New Roman" w:hAnsi="Times New Roman" w:eastAsia="仿宋_GB2312"/>
                <w:snapToGrid w:val="0"/>
                <w:color w:val="auto"/>
                <w:kern w:val="0"/>
                <w:szCs w:val="21"/>
              </w:rPr>
            </w:pPr>
          </w:p>
        </w:tc>
      </w:tr>
      <w:tr w14:paraId="1B738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19" w:type="dxa"/>
            <w:noWrap w:val="0"/>
            <w:tcMar>
              <w:top w:w="28" w:type="dxa"/>
              <w:left w:w="28" w:type="dxa"/>
              <w:bottom w:w="28" w:type="dxa"/>
              <w:right w:w="28" w:type="dxa"/>
            </w:tcMar>
            <w:vAlign w:val="center"/>
          </w:tcPr>
          <w:p w14:paraId="27115115">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高新技术产品（服务）收入（万元）</w:t>
            </w:r>
          </w:p>
        </w:tc>
        <w:tc>
          <w:tcPr>
            <w:tcW w:w="1559" w:type="dxa"/>
            <w:noWrap w:val="0"/>
            <w:tcMar>
              <w:top w:w="28" w:type="dxa"/>
              <w:left w:w="28" w:type="dxa"/>
              <w:bottom w:w="28" w:type="dxa"/>
              <w:right w:w="28" w:type="dxa"/>
            </w:tcMar>
            <w:vAlign w:val="center"/>
          </w:tcPr>
          <w:p w14:paraId="1305C239">
            <w:pPr>
              <w:adjustRightInd w:val="0"/>
              <w:snapToGrid w:val="0"/>
              <w:spacing w:line="240" w:lineRule="atLeast"/>
              <w:jc w:val="center"/>
              <w:rPr>
                <w:rFonts w:ascii="Times New Roman" w:hAnsi="Times New Roman" w:eastAsia="仿宋_GB2312"/>
                <w:snapToGrid w:val="0"/>
                <w:color w:val="auto"/>
                <w:kern w:val="0"/>
                <w:szCs w:val="21"/>
              </w:rPr>
            </w:pPr>
          </w:p>
        </w:tc>
        <w:tc>
          <w:tcPr>
            <w:tcW w:w="1560" w:type="dxa"/>
            <w:noWrap w:val="0"/>
            <w:tcMar>
              <w:top w:w="28" w:type="dxa"/>
              <w:left w:w="28" w:type="dxa"/>
              <w:bottom w:w="28" w:type="dxa"/>
              <w:right w:w="28" w:type="dxa"/>
            </w:tcMar>
            <w:vAlign w:val="center"/>
          </w:tcPr>
          <w:p w14:paraId="696B4764">
            <w:pPr>
              <w:adjustRightInd w:val="0"/>
              <w:snapToGrid w:val="0"/>
              <w:spacing w:line="240" w:lineRule="atLeast"/>
              <w:jc w:val="center"/>
              <w:rPr>
                <w:rFonts w:ascii="Times New Roman" w:hAnsi="Times New Roman" w:eastAsia="仿宋_GB2312"/>
                <w:snapToGrid w:val="0"/>
                <w:color w:val="auto"/>
                <w:kern w:val="0"/>
                <w:szCs w:val="21"/>
              </w:rPr>
            </w:pPr>
          </w:p>
        </w:tc>
        <w:tc>
          <w:tcPr>
            <w:tcW w:w="1559" w:type="dxa"/>
            <w:noWrap w:val="0"/>
            <w:tcMar>
              <w:top w:w="28" w:type="dxa"/>
              <w:left w:w="28" w:type="dxa"/>
              <w:bottom w:w="28" w:type="dxa"/>
              <w:right w:w="28" w:type="dxa"/>
            </w:tcMar>
            <w:vAlign w:val="center"/>
          </w:tcPr>
          <w:p w14:paraId="53E7D311">
            <w:pPr>
              <w:adjustRightInd w:val="0"/>
              <w:snapToGrid w:val="0"/>
              <w:spacing w:line="240" w:lineRule="atLeast"/>
              <w:jc w:val="center"/>
              <w:rPr>
                <w:rFonts w:ascii="Times New Roman" w:hAnsi="Times New Roman" w:eastAsia="仿宋_GB2312"/>
                <w:snapToGrid w:val="0"/>
                <w:color w:val="auto"/>
                <w:kern w:val="0"/>
                <w:szCs w:val="21"/>
              </w:rPr>
            </w:pPr>
          </w:p>
        </w:tc>
      </w:tr>
    </w:tbl>
    <w:p w14:paraId="61CF1575">
      <w:pPr>
        <w:wordWrap w:val="0"/>
        <w:overflowPunct w:val="0"/>
        <w:adjustRightInd w:val="0"/>
        <w:snapToGrid w:val="0"/>
        <w:spacing w:line="580" w:lineRule="atLeast"/>
        <w:ind w:firstLine="640" w:firstLineChars="200"/>
        <w:rPr>
          <w:rFonts w:ascii="Times New Roman" w:hAnsi="Times New Roman" w:eastAsia="黑体"/>
          <w:snapToGrid w:val="0"/>
          <w:color w:val="auto"/>
          <w:kern w:val="0"/>
          <w:sz w:val="32"/>
          <w:szCs w:val="32"/>
        </w:rPr>
      </w:pPr>
      <w:r>
        <w:rPr>
          <w:rFonts w:ascii="Times New Roman" w:hAnsi="Times New Roman" w:eastAsia="黑体"/>
          <w:snapToGrid w:val="0"/>
          <w:color w:val="auto"/>
          <w:kern w:val="0"/>
          <w:sz w:val="32"/>
          <w:szCs w:val="32"/>
        </w:rPr>
        <w:t>三、企业研发情况</w:t>
      </w:r>
    </w:p>
    <w:tbl>
      <w:tblPr>
        <w:tblStyle w:val="3"/>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8"/>
        <w:gridCol w:w="2527"/>
        <w:gridCol w:w="806"/>
        <w:gridCol w:w="3322"/>
        <w:gridCol w:w="854"/>
      </w:tblGrid>
      <w:tr w14:paraId="21F5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restart"/>
            <w:noWrap w:val="0"/>
            <w:tcMar>
              <w:top w:w="28" w:type="dxa"/>
              <w:left w:w="28" w:type="dxa"/>
              <w:bottom w:w="28" w:type="dxa"/>
              <w:right w:w="28" w:type="dxa"/>
            </w:tcMar>
            <w:vAlign w:val="center"/>
          </w:tcPr>
          <w:p w14:paraId="255EC214">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人才团队情况</w:t>
            </w:r>
          </w:p>
        </w:tc>
        <w:tc>
          <w:tcPr>
            <w:tcW w:w="2527" w:type="dxa"/>
            <w:noWrap w:val="0"/>
            <w:tcMar>
              <w:top w:w="28" w:type="dxa"/>
              <w:left w:w="28" w:type="dxa"/>
              <w:bottom w:w="28" w:type="dxa"/>
              <w:right w:w="28" w:type="dxa"/>
            </w:tcMar>
            <w:vAlign w:val="center"/>
          </w:tcPr>
          <w:p w14:paraId="2C34355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职工总数（人）</w:t>
            </w:r>
          </w:p>
        </w:tc>
        <w:tc>
          <w:tcPr>
            <w:tcW w:w="806" w:type="dxa"/>
            <w:noWrap w:val="0"/>
            <w:tcMar>
              <w:top w:w="28" w:type="dxa"/>
              <w:left w:w="28" w:type="dxa"/>
              <w:bottom w:w="28" w:type="dxa"/>
              <w:right w:w="28" w:type="dxa"/>
            </w:tcMar>
            <w:vAlign w:val="center"/>
          </w:tcPr>
          <w:p w14:paraId="6BB4B6F8">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48F97990">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从事研究开发人员数（人）</w:t>
            </w:r>
          </w:p>
        </w:tc>
        <w:tc>
          <w:tcPr>
            <w:tcW w:w="854" w:type="dxa"/>
            <w:noWrap w:val="0"/>
            <w:tcMar>
              <w:top w:w="28" w:type="dxa"/>
              <w:left w:w="28" w:type="dxa"/>
              <w:bottom w:w="28" w:type="dxa"/>
              <w:right w:w="28" w:type="dxa"/>
            </w:tcMar>
            <w:vAlign w:val="center"/>
          </w:tcPr>
          <w:p w14:paraId="2B475FA9">
            <w:pPr>
              <w:adjustRightInd w:val="0"/>
              <w:snapToGrid w:val="0"/>
              <w:spacing w:line="240" w:lineRule="atLeast"/>
              <w:jc w:val="center"/>
              <w:rPr>
                <w:rFonts w:ascii="Times New Roman" w:hAnsi="Times New Roman" w:eastAsia="仿宋_GB2312"/>
                <w:snapToGrid w:val="0"/>
                <w:color w:val="auto"/>
                <w:kern w:val="0"/>
                <w:szCs w:val="21"/>
              </w:rPr>
            </w:pPr>
          </w:p>
        </w:tc>
      </w:tr>
      <w:tr w14:paraId="1EB7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6C949105">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04521A87">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研发人员占比(%)</w:t>
            </w:r>
          </w:p>
        </w:tc>
        <w:tc>
          <w:tcPr>
            <w:tcW w:w="806" w:type="dxa"/>
            <w:noWrap w:val="0"/>
            <w:tcMar>
              <w:top w:w="28" w:type="dxa"/>
              <w:left w:w="28" w:type="dxa"/>
              <w:bottom w:w="28" w:type="dxa"/>
              <w:right w:w="28" w:type="dxa"/>
            </w:tcMar>
            <w:vAlign w:val="center"/>
          </w:tcPr>
          <w:p w14:paraId="7B0970EE">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10C2B924">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大专及以上学历科技人员数（人）</w:t>
            </w:r>
          </w:p>
        </w:tc>
        <w:tc>
          <w:tcPr>
            <w:tcW w:w="854" w:type="dxa"/>
            <w:noWrap w:val="0"/>
            <w:tcMar>
              <w:top w:w="28" w:type="dxa"/>
              <w:left w:w="28" w:type="dxa"/>
              <w:bottom w:w="28" w:type="dxa"/>
              <w:right w:w="28" w:type="dxa"/>
            </w:tcMar>
            <w:vAlign w:val="center"/>
          </w:tcPr>
          <w:p w14:paraId="47E1EB97">
            <w:pPr>
              <w:adjustRightInd w:val="0"/>
              <w:snapToGrid w:val="0"/>
              <w:spacing w:line="240" w:lineRule="atLeast"/>
              <w:jc w:val="center"/>
              <w:rPr>
                <w:rFonts w:ascii="Times New Roman" w:hAnsi="Times New Roman" w:eastAsia="仿宋_GB2312"/>
                <w:snapToGrid w:val="0"/>
                <w:color w:val="auto"/>
                <w:kern w:val="0"/>
                <w:szCs w:val="21"/>
              </w:rPr>
            </w:pPr>
          </w:p>
        </w:tc>
      </w:tr>
      <w:tr w14:paraId="385AB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restart"/>
            <w:noWrap w:val="0"/>
            <w:tcMar>
              <w:top w:w="28" w:type="dxa"/>
              <w:left w:w="28" w:type="dxa"/>
              <w:bottom w:w="28" w:type="dxa"/>
              <w:right w:w="28" w:type="dxa"/>
            </w:tcMar>
            <w:vAlign w:val="center"/>
          </w:tcPr>
          <w:p w14:paraId="119806C7">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科技研发投入</w:t>
            </w:r>
          </w:p>
        </w:tc>
        <w:tc>
          <w:tcPr>
            <w:tcW w:w="2527" w:type="dxa"/>
            <w:noWrap w:val="0"/>
            <w:tcMar>
              <w:top w:w="28" w:type="dxa"/>
              <w:left w:w="28" w:type="dxa"/>
              <w:bottom w:w="28" w:type="dxa"/>
              <w:right w:w="28" w:type="dxa"/>
            </w:tcMar>
            <w:vAlign w:val="center"/>
          </w:tcPr>
          <w:p w14:paraId="379A9EC2">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3</w:t>
            </w:r>
            <w:r>
              <w:rPr>
                <w:rFonts w:ascii="Times New Roman" w:hAnsi="Times New Roman" w:eastAsia="仿宋_GB2312"/>
                <w:snapToGrid w:val="0"/>
                <w:color w:val="auto"/>
                <w:kern w:val="0"/>
                <w:szCs w:val="21"/>
              </w:rPr>
              <w:t>年研究开发费用总额（万元）</w:t>
            </w:r>
          </w:p>
        </w:tc>
        <w:tc>
          <w:tcPr>
            <w:tcW w:w="806" w:type="dxa"/>
            <w:noWrap w:val="0"/>
            <w:tcMar>
              <w:top w:w="28" w:type="dxa"/>
              <w:left w:w="28" w:type="dxa"/>
              <w:bottom w:w="28" w:type="dxa"/>
              <w:right w:w="28" w:type="dxa"/>
            </w:tcMar>
            <w:vAlign w:val="center"/>
          </w:tcPr>
          <w:p w14:paraId="2950F14A">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4CEC40BE">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3</w:t>
            </w:r>
            <w:r>
              <w:rPr>
                <w:rFonts w:ascii="Times New Roman" w:hAnsi="Times New Roman" w:eastAsia="仿宋_GB2312"/>
                <w:snapToGrid w:val="0"/>
                <w:color w:val="auto"/>
                <w:kern w:val="0"/>
                <w:szCs w:val="21"/>
              </w:rPr>
              <w:t>年R&amp;D（研发费用/销售收入）</w:t>
            </w:r>
          </w:p>
          <w:p w14:paraId="7161AA51">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占比(%)</w:t>
            </w:r>
          </w:p>
        </w:tc>
        <w:tc>
          <w:tcPr>
            <w:tcW w:w="854" w:type="dxa"/>
            <w:noWrap w:val="0"/>
            <w:tcMar>
              <w:top w:w="28" w:type="dxa"/>
              <w:left w:w="28" w:type="dxa"/>
              <w:bottom w:w="28" w:type="dxa"/>
              <w:right w:w="28" w:type="dxa"/>
            </w:tcMar>
            <w:vAlign w:val="center"/>
          </w:tcPr>
          <w:p w14:paraId="7F9658B2">
            <w:pPr>
              <w:adjustRightInd w:val="0"/>
              <w:snapToGrid w:val="0"/>
              <w:spacing w:line="240" w:lineRule="atLeast"/>
              <w:jc w:val="center"/>
              <w:rPr>
                <w:rFonts w:ascii="Times New Roman" w:hAnsi="Times New Roman" w:eastAsia="仿宋_GB2312"/>
                <w:snapToGrid w:val="0"/>
                <w:color w:val="auto"/>
                <w:kern w:val="0"/>
                <w:szCs w:val="21"/>
              </w:rPr>
            </w:pPr>
          </w:p>
        </w:tc>
      </w:tr>
      <w:tr w14:paraId="609A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5EC8EBA2">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54847777">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4</w:t>
            </w:r>
            <w:r>
              <w:rPr>
                <w:rFonts w:ascii="Times New Roman" w:hAnsi="Times New Roman" w:eastAsia="仿宋_GB2312"/>
                <w:snapToGrid w:val="0"/>
                <w:color w:val="auto"/>
                <w:kern w:val="0"/>
                <w:szCs w:val="21"/>
              </w:rPr>
              <w:t>年研究开发费用总额（万元）</w:t>
            </w:r>
          </w:p>
        </w:tc>
        <w:tc>
          <w:tcPr>
            <w:tcW w:w="806" w:type="dxa"/>
            <w:noWrap w:val="0"/>
            <w:tcMar>
              <w:top w:w="28" w:type="dxa"/>
              <w:left w:w="28" w:type="dxa"/>
              <w:bottom w:w="28" w:type="dxa"/>
              <w:right w:w="28" w:type="dxa"/>
            </w:tcMar>
            <w:vAlign w:val="center"/>
          </w:tcPr>
          <w:p w14:paraId="0F3E9EF9">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4F3CC596">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4</w:t>
            </w:r>
            <w:r>
              <w:rPr>
                <w:rFonts w:ascii="Times New Roman" w:hAnsi="Times New Roman" w:eastAsia="仿宋_GB2312"/>
                <w:snapToGrid w:val="0"/>
                <w:color w:val="auto"/>
                <w:kern w:val="0"/>
                <w:szCs w:val="21"/>
              </w:rPr>
              <w:t>年R&amp;D（研发费用/销售收入）</w:t>
            </w:r>
          </w:p>
          <w:p w14:paraId="72BE4E14">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占比(%)</w:t>
            </w:r>
          </w:p>
        </w:tc>
        <w:tc>
          <w:tcPr>
            <w:tcW w:w="854" w:type="dxa"/>
            <w:noWrap w:val="0"/>
            <w:tcMar>
              <w:top w:w="28" w:type="dxa"/>
              <w:left w:w="28" w:type="dxa"/>
              <w:bottom w:w="28" w:type="dxa"/>
              <w:right w:w="28" w:type="dxa"/>
            </w:tcMar>
            <w:vAlign w:val="center"/>
          </w:tcPr>
          <w:p w14:paraId="1D70336D">
            <w:pPr>
              <w:adjustRightInd w:val="0"/>
              <w:snapToGrid w:val="0"/>
              <w:spacing w:line="240" w:lineRule="atLeast"/>
              <w:jc w:val="center"/>
              <w:rPr>
                <w:rFonts w:ascii="Times New Roman" w:hAnsi="Times New Roman" w:eastAsia="仿宋_GB2312"/>
                <w:snapToGrid w:val="0"/>
                <w:color w:val="auto"/>
                <w:kern w:val="0"/>
                <w:szCs w:val="21"/>
              </w:rPr>
            </w:pPr>
          </w:p>
        </w:tc>
      </w:tr>
      <w:tr w14:paraId="613E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62AB9B4B">
            <w:pPr>
              <w:widowControl/>
              <w:adjustRightInd w:val="0"/>
              <w:snapToGrid w:val="0"/>
              <w:spacing w:line="240" w:lineRule="atLeast"/>
              <w:jc w:val="center"/>
              <w:rPr>
                <w:rFonts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368959C7">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5</w:t>
            </w:r>
            <w:r>
              <w:rPr>
                <w:rFonts w:ascii="Times New Roman" w:hAnsi="Times New Roman" w:eastAsia="仿宋_GB2312"/>
                <w:snapToGrid w:val="0"/>
                <w:color w:val="auto"/>
                <w:kern w:val="0"/>
                <w:szCs w:val="21"/>
              </w:rPr>
              <w:t>年研究开发费用总额（万元）</w:t>
            </w:r>
          </w:p>
        </w:tc>
        <w:tc>
          <w:tcPr>
            <w:tcW w:w="806" w:type="dxa"/>
            <w:noWrap w:val="0"/>
            <w:tcMar>
              <w:top w:w="28" w:type="dxa"/>
              <w:left w:w="28" w:type="dxa"/>
              <w:bottom w:w="28" w:type="dxa"/>
              <w:right w:w="28" w:type="dxa"/>
            </w:tcMar>
            <w:vAlign w:val="center"/>
          </w:tcPr>
          <w:p w14:paraId="241DF55F">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6C311B01">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202</w:t>
            </w:r>
            <w:r>
              <w:rPr>
                <w:rFonts w:hint="eastAsia" w:ascii="Times New Roman" w:hAnsi="Times New Roman" w:eastAsia="仿宋_GB2312"/>
                <w:snapToGrid w:val="0"/>
                <w:color w:val="auto"/>
                <w:kern w:val="0"/>
                <w:szCs w:val="21"/>
                <w:lang w:val="en-US" w:eastAsia="zh-CN"/>
              </w:rPr>
              <w:t>5</w:t>
            </w:r>
            <w:r>
              <w:rPr>
                <w:rFonts w:ascii="Times New Roman" w:hAnsi="Times New Roman" w:eastAsia="仿宋_GB2312"/>
                <w:snapToGrid w:val="0"/>
                <w:color w:val="auto"/>
                <w:kern w:val="0"/>
                <w:szCs w:val="21"/>
              </w:rPr>
              <w:t>年R&amp;D（研发费用/销售收入）</w:t>
            </w:r>
          </w:p>
          <w:p w14:paraId="1573ABFB">
            <w:pPr>
              <w:adjustRightInd w:val="0"/>
              <w:snapToGrid w:val="0"/>
              <w:spacing w:line="240" w:lineRule="atLeast"/>
              <w:jc w:val="center"/>
              <w:rPr>
                <w:rFonts w:ascii="Times New Roman" w:hAnsi="Times New Roman" w:eastAsia="仿宋_GB2312"/>
                <w:snapToGrid w:val="0"/>
                <w:color w:val="auto"/>
                <w:kern w:val="0"/>
                <w:szCs w:val="21"/>
              </w:rPr>
            </w:pPr>
            <w:r>
              <w:rPr>
                <w:rFonts w:ascii="Times New Roman" w:hAnsi="Times New Roman" w:eastAsia="仿宋_GB2312"/>
                <w:snapToGrid w:val="0"/>
                <w:color w:val="auto"/>
                <w:kern w:val="0"/>
                <w:szCs w:val="21"/>
              </w:rPr>
              <w:t>占比(%)</w:t>
            </w:r>
          </w:p>
        </w:tc>
        <w:tc>
          <w:tcPr>
            <w:tcW w:w="854" w:type="dxa"/>
            <w:noWrap w:val="0"/>
            <w:tcMar>
              <w:top w:w="28" w:type="dxa"/>
              <w:left w:w="28" w:type="dxa"/>
              <w:bottom w:w="28" w:type="dxa"/>
              <w:right w:w="28" w:type="dxa"/>
            </w:tcMar>
            <w:vAlign w:val="center"/>
          </w:tcPr>
          <w:p w14:paraId="43E3325E">
            <w:pPr>
              <w:adjustRightInd w:val="0"/>
              <w:snapToGrid w:val="0"/>
              <w:spacing w:line="240" w:lineRule="atLeast"/>
              <w:jc w:val="center"/>
              <w:rPr>
                <w:rFonts w:ascii="Times New Roman" w:hAnsi="Times New Roman" w:eastAsia="仿宋_GB2312"/>
                <w:snapToGrid w:val="0"/>
                <w:color w:val="auto"/>
                <w:kern w:val="0"/>
                <w:szCs w:val="21"/>
              </w:rPr>
            </w:pPr>
          </w:p>
        </w:tc>
      </w:tr>
      <w:tr w14:paraId="01040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restart"/>
            <w:noWrap w:val="0"/>
            <w:tcMar>
              <w:top w:w="28" w:type="dxa"/>
              <w:left w:w="28" w:type="dxa"/>
              <w:bottom w:w="28" w:type="dxa"/>
              <w:right w:w="28" w:type="dxa"/>
            </w:tcMar>
            <w:vAlign w:val="center"/>
          </w:tcPr>
          <w:p w14:paraId="3D6913A9">
            <w:pPr>
              <w:adjustRightInd w:val="0"/>
              <w:snapToGrid w:val="0"/>
              <w:spacing w:line="240" w:lineRule="atLeast"/>
              <w:jc w:val="center"/>
              <w:rPr>
                <w:rFonts w:hint="eastAsia" w:ascii="Times New Roman" w:hAnsi="Times New Roman" w:eastAsia="仿宋_GB2312"/>
                <w:snapToGrid w:val="0"/>
                <w:color w:val="auto"/>
                <w:kern w:val="0"/>
                <w:szCs w:val="21"/>
                <w:lang w:eastAsia="zh-CN"/>
              </w:rPr>
            </w:pPr>
            <w:r>
              <w:rPr>
                <w:rFonts w:hint="eastAsia" w:ascii="Times New Roman" w:hAnsi="Times New Roman" w:eastAsia="仿宋_GB2312" w:cs="Times New Roman"/>
                <w:snapToGrid w:val="0"/>
                <w:color w:val="auto"/>
                <w:kern w:val="0"/>
                <w:szCs w:val="21"/>
              </w:rPr>
              <w:t>知识产权</w:t>
            </w:r>
            <w:r>
              <w:rPr>
                <w:rFonts w:hint="eastAsia" w:ascii="Times New Roman" w:hAnsi="Times New Roman" w:eastAsia="仿宋_GB2312" w:cs="Times New Roman"/>
                <w:snapToGrid w:val="0"/>
                <w:color w:val="auto"/>
                <w:kern w:val="0"/>
                <w:szCs w:val="21"/>
                <w:lang w:eastAsia="zh-CN"/>
              </w:rPr>
              <w:t>数</w:t>
            </w:r>
          </w:p>
        </w:tc>
        <w:tc>
          <w:tcPr>
            <w:tcW w:w="2527" w:type="dxa"/>
            <w:noWrap w:val="0"/>
            <w:tcMar>
              <w:top w:w="28" w:type="dxa"/>
              <w:left w:w="28" w:type="dxa"/>
              <w:bottom w:w="28" w:type="dxa"/>
              <w:right w:w="28" w:type="dxa"/>
            </w:tcMar>
            <w:vAlign w:val="center"/>
          </w:tcPr>
          <w:p w14:paraId="6B508BD3">
            <w:pPr>
              <w:adjustRightInd w:val="0"/>
              <w:snapToGrid w:val="0"/>
              <w:spacing w:line="240" w:lineRule="atLeast"/>
              <w:jc w:val="center"/>
              <w:rPr>
                <w:rFonts w:ascii="Times New Roman" w:hAnsi="Times New Roman" w:eastAsia="仿宋_GB2312"/>
                <w:snapToGrid w:val="0"/>
                <w:color w:val="auto"/>
                <w:kern w:val="0"/>
                <w:szCs w:val="21"/>
              </w:rPr>
            </w:pPr>
            <w:r>
              <w:rPr>
                <w:rFonts w:hint="eastAsia" w:ascii="Times New Roman" w:hAnsi="Times New Roman" w:eastAsia="仿宋_GB2312"/>
                <w:snapToGrid w:val="0"/>
                <w:color w:val="auto"/>
                <w:kern w:val="0"/>
                <w:szCs w:val="21"/>
              </w:rPr>
              <w:t>拥有有效知识产权总数（件）</w:t>
            </w:r>
          </w:p>
        </w:tc>
        <w:tc>
          <w:tcPr>
            <w:tcW w:w="4982" w:type="dxa"/>
            <w:gridSpan w:val="3"/>
            <w:noWrap w:val="0"/>
            <w:tcMar>
              <w:top w:w="28" w:type="dxa"/>
              <w:left w:w="28" w:type="dxa"/>
              <w:bottom w:w="28" w:type="dxa"/>
              <w:right w:w="28" w:type="dxa"/>
            </w:tcMar>
            <w:vAlign w:val="center"/>
          </w:tcPr>
          <w:p w14:paraId="6E348939">
            <w:pPr>
              <w:adjustRightInd w:val="0"/>
              <w:snapToGrid w:val="0"/>
              <w:spacing w:line="240" w:lineRule="atLeast"/>
              <w:jc w:val="center"/>
              <w:rPr>
                <w:rFonts w:ascii="Times New Roman" w:hAnsi="Times New Roman" w:eastAsia="仿宋_GB2312"/>
                <w:snapToGrid w:val="0"/>
                <w:color w:val="auto"/>
                <w:kern w:val="0"/>
                <w:szCs w:val="21"/>
              </w:rPr>
            </w:pPr>
          </w:p>
        </w:tc>
      </w:tr>
      <w:tr w14:paraId="059E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398" w:type="dxa"/>
            <w:vMerge w:val="continue"/>
            <w:noWrap w:val="0"/>
            <w:tcMar>
              <w:top w:w="28" w:type="dxa"/>
              <w:left w:w="28" w:type="dxa"/>
              <w:bottom w:w="28" w:type="dxa"/>
              <w:right w:w="28" w:type="dxa"/>
            </w:tcMar>
            <w:vAlign w:val="center"/>
          </w:tcPr>
          <w:p w14:paraId="69D5AE55">
            <w:pPr>
              <w:widowControl/>
              <w:adjustRightInd w:val="0"/>
              <w:snapToGrid w:val="0"/>
              <w:spacing w:line="240" w:lineRule="atLeast"/>
              <w:jc w:val="center"/>
              <w:rPr>
                <w:rFonts w:hint="eastAsia" w:ascii="Times New Roman" w:hAnsi="Times New Roman" w:eastAsia="仿宋_GB2312"/>
                <w:snapToGrid w:val="0"/>
                <w:color w:val="auto"/>
                <w:kern w:val="0"/>
                <w:szCs w:val="21"/>
              </w:rPr>
            </w:pPr>
          </w:p>
        </w:tc>
        <w:tc>
          <w:tcPr>
            <w:tcW w:w="2527" w:type="dxa"/>
            <w:noWrap w:val="0"/>
            <w:tcMar>
              <w:top w:w="28" w:type="dxa"/>
              <w:left w:w="28" w:type="dxa"/>
              <w:bottom w:w="28" w:type="dxa"/>
              <w:right w:w="28" w:type="dxa"/>
            </w:tcMar>
            <w:vAlign w:val="center"/>
          </w:tcPr>
          <w:p w14:paraId="6764D687">
            <w:pPr>
              <w:adjustRightInd w:val="0"/>
              <w:snapToGrid w:val="0"/>
              <w:spacing w:line="240" w:lineRule="atLeast"/>
              <w:jc w:val="center"/>
              <w:rPr>
                <w:rFonts w:hint="eastAsia" w:ascii="Times New Roman" w:hAnsi="Times New Roman" w:eastAsia="仿宋_GB2312"/>
                <w:snapToGrid w:val="0"/>
                <w:color w:val="auto"/>
                <w:kern w:val="0"/>
                <w:szCs w:val="21"/>
              </w:rPr>
            </w:pPr>
            <w:r>
              <w:rPr>
                <w:rFonts w:hint="eastAsia" w:ascii="Times New Roman" w:hAnsi="Times New Roman" w:eastAsia="仿宋_GB2312"/>
                <w:snapToGrid w:val="0"/>
                <w:color w:val="auto"/>
                <w:kern w:val="0"/>
                <w:szCs w:val="21"/>
              </w:rPr>
              <w:t>其中Ⅰ类（件）</w:t>
            </w:r>
          </w:p>
        </w:tc>
        <w:tc>
          <w:tcPr>
            <w:tcW w:w="806" w:type="dxa"/>
            <w:noWrap w:val="0"/>
            <w:tcMar>
              <w:top w:w="28" w:type="dxa"/>
              <w:left w:w="28" w:type="dxa"/>
              <w:bottom w:w="28" w:type="dxa"/>
              <w:right w:w="28" w:type="dxa"/>
            </w:tcMar>
            <w:vAlign w:val="center"/>
          </w:tcPr>
          <w:p w14:paraId="33BF7150">
            <w:pPr>
              <w:adjustRightInd w:val="0"/>
              <w:snapToGrid w:val="0"/>
              <w:spacing w:line="240" w:lineRule="atLeast"/>
              <w:jc w:val="center"/>
              <w:rPr>
                <w:rFonts w:ascii="Times New Roman" w:hAnsi="Times New Roman" w:eastAsia="仿宋_GB2312"/>
                <w:snapToGrid w:val="0"/>
                <w:color w:val="auto"/>
                <w:kern w:val="0"/>
                <w:szCs w:val="21"/>
              </w:rPr>
            </w:pPr>
          </w:p>
        </w:tc>
        <w:tc>
          <w:tcPr>
            <w:tcW w:w="3322" w:type="dxa"/>
            <w:noWrap w:val="0"/>
            <w:tcMar>
              <w:top w:w="28" w:type="dxa"/>
              <w:left w:w="28" w:type="dxa"/>
              <w:bottom w:w="28" w:type="dxa"/>
              <w:right w:w="28" w:type="dxa"/>
            </w:tcMar>
            <w:vAlign w:val="center"/>
          </w:tcPr>
          <w:p w14:paraId="559AD4F1">
            <w:pPr>
              <w:adjustRightInd w:val="0"/>
              <w:snapToGrid w:val="0"/>
              <w:spacing w:line="240" w:lineRule="atLeast"/>
              <w:jc w:val="center"/>
              <w:rPr>
                <w:rFonts w:hint="eastAsia" w:ascii="Times New Roman" w:hAnsi="Times New Roman" w:eastAsia="仿宋_GB2312"/>
                <w:snapToGrid w:val="0"/>
                <w:color w:val="auto"/>
                <w:kern w:val="0"/>
                <w:szCs w:val="21"/>
              </w:rPr>
            </w:pPr>
            <w:r>
              <w:rPr>
                <w:rFonts w:hint="eastAsia" w:ascii="Times New Roman" w:hAnsi="Times New Roman" w:eastAsia="仿宋_GB2312"/>
                <w:snapToGrid w:val="0"/>
                <w:color w:val="auto"/>
                <w:kern w:val="0"/>
                <w:szCs w:val="21"/>
              </w:rPr>
              <w:t>Ⅱ类（件）</w:t>
            </w:r>
          </w:p>
        </w:tc>
        <w:tc>
          <w:tcPr>
            <w:tcW w:w="854" w:type="dxa"/>
            <w:noWrap w:val="0"/>
            <w:tcMar>
              <w:top w:w="28" w:type="dxa"/>
              <w:left w:w="28" w:type="dxa"/>
              <w:bottom w:w="28" w:type="dxa"/>
              <w:right w:w="28" w:type="dxa"/>
            </w:tcMar>
            <w:vAlign w:val="center"/>
          </w:tcPr>
          <w:p w14:paraId="751EB8E3">
            <w:pPr>
              <w:adjustRightInd w:val="0"/>
              <w:snapToGrid w:val="0"/>
              <w:spacing w:line="240" w:lineRule="atLeast"/>
              <w:jc w:val="center"/>
              <w:rPr>
                <w:rFonts w:ascii="Times New Roman" w:hAnsi="Times New Roman" w:eastAsia="仿宋_GB2312"/>
                <w:snapToGrid w:val="0"/>
                <w:color w:val="auto"/>
                <w:kern w:val="0"/>
                <w:szCs w:val="21"/>
              </w:rPr>
            </w:pPr>
          </w:p>
        </w:tc>
      </w:tr>
    </w:tbl>
    <w:p w14:paraId="782EF1B0">
      <w:pPr>
        <w:wordWrap w:val="0"/>
        <w:overflowPunct w:val="0"/>
        <w:adjustRightInd w:val="0"/>
        <w:snapToGrid w:val="0"/>
        <w:spacing w:line="580" w:lineRule="atLeast"/>
        <w:ind w:firstLine="640" w:firstLineChars="200"/>
        <w:rPr>
          <w:rFonts w:ascii="Times New Roman" w:hAnsi="Times New Roman" w:eastAsia="黑体"/>
          <w:snapToGrid w:val="0"/>
          <w:color w:val="auto"/>
          <w:kern w:val="0"/>
          <w:sz w:val="32"/>
          <w:szCs w:val="32"/>
        </w:rPr>
      </w:pPr>
      <w:r>
        <w:rPr>
          <w:rFonts w:ascii="Times New Roman" w:hAnsi="Times New Roman" w:eastAsia="黑体"/>
          <w:snapToGrid w:val="0"/>
          <w:color w:val="auto"/>
          <w:kern w:val="0"/>
          <w:sz w:val="32"/>
          <w:szCs w:val="32"/>
        </w:rPr>
        <w:t>四、企业融资和估值情况</w:t>
      </w:r>
    </w:p>
    <w:p w14:paraId="1A433705">
      <w:pPr>
        <w:pStyle w:val="6"/>
        <w:wordWrap w:val="0"/>
        <w:overflowPunct w:val="0"/>
        <w:adjustRightInd w:val="0"/>
        <w:spacing w:line="580" w:lineRule="atLeast"/>
        <w:ind w:firstLineChars="200"/>
        <w:rPr>
          <w:rFonts w:ascii="Times New Roman" w:eastAsia="楷体_GB2312" w:cs="Times New Roman"/>
          <w:snapToGrid w:val="0"/>
          <w:color w:val="auto"/>
          <w:kern w:val="0"/>
          <w:sz w:val="32"/>
          <w:szCs w:val="32"/>
        </w:rPr>
      </w:pPr>
      <w:r>
        <w:rPr>
          <w:rFonts w:ascii="Times New Roman" w:eastAsia="楷体_GB2312" w:cs="Times New Roman"/>
          <w:snapToGrid w:val="0"/>
          <w:color w:val="auto"/>
          <w:kern w:val="0"/>
          <w:sz w:val="32"/>
          <w:szCs w:val="32"/>
        </w:rPr>
        <w:t>1.企业历轮融资情况介绍</w:t>
      </w:r>
    </w:p>
    <w:p w14:paraId="087E28BF">
      <w:pPr>
        <w:pStyle w:val="6"/>
        <w:wordWrap w:val="0"/>
        <w:overflowPunct w:val="0"/>
        <w:adjustRightInd w:val="0"/>
        <w:spacing w:after="156" w:afterLines="50" w:line="580" w:lineRule="atLeast"/>
        <w:ind w:firstLineChars="200"/>
        <w:rPr>
          <w:rFonts w:hint="eastAsia" w:ascii="Times New Roman" w:cs="Times New Roman"/>
          <w:snapToGrid w:val="0"/>
          <w:color w:val="auto"/>
          <w:kern w:val="0"/>
          <w:sz w:val="32"/>
          <w:szCs w:val="32"/>
          <w:highlight w:val="yellow"/>
        </w:rPr>
      </w:pPr>
      <w:r>
        <w:rPr>
          <w:rFonts w:hint="eastAsia" w:ascii="Times New Roman" w:cs="Times New Roman"/>
          <w:snapToGrid w:val="0"/>
          <w:color w:val="auto"/>
          <w:kern w:val="0"/>
          <w:sz w:val="32"/>
          <w:szCs w:val="32"/>
        </w:rPr>
        <w:t>最新估值情况（美元按1:7计算）</w:t>
      </w:r>
      <w:r>
        <w:rPr>
          <w:rFonts w:ascii="Times New Roman" w:cs="Times New Roman"/>
          <w:snapToGrid w:val="0"/>
          <w:color w:val="auto"/>
          <w:kern w:val="0"/>
          <w:sz w:val="32"/>
          <w:szCs w:val="32"/>
          <w:u w:val="single"/>
        </w:rPr>
        <w:t xml:space="preserve">           </w:t>
      </w:r>
      <w:r>
        <w:rPr>
          <w:rFonts w:hint="eastAsia" w:ascii="Times New Roman" w:cs="Times New Roman"/>
          <w:snapToGrid w:val="0"/>
          <w:color w:val="auto"/>
          <w:kern w:val="0"/>
          <w:sz w:val="32"/>
          <w:szCs w:val="32"/>
        </w:rPr>
        <w:t>（亿元</w:t>
      </w:r>
      <w:r>
        <w:rPr>
          <w:rFonts w:hint="eastAsia" w:ascii="Times New Roman" w:cs="Times New Roman"/>
          <w:snapToGrid w:val="0"/>
          <w:color w:val="auto"/>
          <w:kern w:val="0"/>
          <w:sz w:val="32"/>
          <w:szCs w:val="32"/>
          <w:lang w:eastAsia="zh-CN"/>
        </w:rPr>
        <w:t>，人民币</w:t>
      </w:r>
      <w:r>
        <w:rPr>
          <w:rFonts w:hint="eastAsia" w:ascii="Times New Roman" w:cs="Times New Roman"/>
          <w:snapToGrid w:val="0"/>
          <w:color w:val="auto"/>
          <w:kern w:val="0"/>
          <w:sz w:val="32"/>
          <w:szCs w:val="32"/>
        </w:rPr>
        <w:t>）</w:t>
      </w:r>
    </w:p>
    <w:tbl>
      <w:tblPr>
        <w:tblStyle w:val="4"/>
        <w:tblW w:w="88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2"/>
        <w:gridCol w:w="1483"/>
        <w:gridCol w:w="1482"/>
        <w:gridCol w:w="1483"/>
        <w:gridCol w:w="1482"/>
        <w:gridCol w:w="1483"/>
      </w:tblGrid>
      <w:tr w14:paraId="65BD5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2" w:type="dxa"/>
            <w:noWrap w:val="0"/>
            <w:vAlign w:val="center"/>
          </w:tcPr>
          <w:p w14:paraId="194DB609">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融资轮次</w:t>
            </w:r>
          </w:p>
        </w:tc>
        <w:tc>
          <w:tcPr>
            <w:tcW w:w="1483" w:type="dxa"/>
            <w:noWrap w:val="0"/>
            <w:vAlign w:val="center"/>
          </w:tcPr>
          <w:p w14:paraId="38404ABB">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投资时间</w:t>
            </w:r>
          </w:p>
        </w:tc>
        <w:tc>
          <w:tcPr>
            <w:tcW w:w="1482" w:type="dxa"/>
            <w:noWrap w:val="0"/>
            <w:vAlign w:val="center"/>
          </w:tcPr>
          <w:p w14:paraId="69BF6155">
            <w:pPr>
              <w:adjustRightInd w:val="0"/>
              <w:snapToGrid w:val="0"/>
              <w:spacing w:line="240" w:lineRule="atLeast"/>
              <w:jc w:val="center"/>
              <w:rPr>
                <w:rFonts w:hint="eastAsia"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投后估值</w:t>
            </w:r>
          </w:p>
          <w:p w14:paraId="3A6B314B">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（亿元）</w:t>
            </w:r>
          </w:p>
        </w:tc>
        <w:tc>
          <w:tcPr>
            <w:tcW w:w="1483" w:type="dxa"/>
            <w:noWrap w:val="0"/>
            <w:vAlign w:val="center"/>
          </w:tcPr>
          <w:p w14:paraId="555EA6C2">
            <w:pPr>
              <w:adjustRightInd w:val="0"/>
              <w:snapToGrid w:val="0"/>
              <w:spacing w:line="240" w:lineRule="atLeast"/>
              <w:jc w:val="center"/>
              <w:rPr>
                <w:rFonts w:hint="eastAsia"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投资额</w:t>
            </w:r>
          </w:p>
          <w:p w14:paraId="136136EC">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（万元）</w:t>
            </w:r>
          </w:p>
        </w:tc>
        <w:tc>
          <w:tcPr>
            <w:tcW w:w="1482" w:type="dxa"/>
            <w:noWrap w:val="0"/>
            <w:vAlign w:val="center"/>
          </w:tcPr>
          <w:p w14:paraId="43979090">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实际到账金额（万元）</w:t>
            </w:r>
          </w:p>
        </w:tc>
        <w:tc>
          <w:tcPr>
            <w:tcW w:w="1483" w:type="dxa"/>
            <w:noWrap w:val="0"/>
            <w:vAlign w:val="center"/>
          </w:tcPr>
          <w:p w14:paraId="32062F06">
            <w:pPr>
              <w:adjustRightInd w:val="0"/>
              <w:snapToGrid w:val="0"/>
              <w:spacing w:line="240" w:lineRule="atLeast"/>
              <w:jc w:val="center"/>
              <w:rPr>
                <w:rFonts w:hint="eastAsia"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投资机构及</w:t>
            </w:r>
          </w:p>
          <w:p w14:paraId="7829E631">
            <w:pPr>
              <w:adjustRightInd w:val="0"/>
              <w:snapToGrid w:val="0"/>
              <w:spacing w:line="240" w:lineRule="atLeast"/>
              <w:jc w:val="center"/>
              <w:rPr>
                <w:rFonts w:ascii="Times New Roman" w:hAnsi="Times New Roman" w:eastAsia="仿宋_GB2312"/>
                <w:snapToGrid w:val="0"/>
                <w:color w:val="auto"/>
                <w:kern w:val="0"/>
                <w:szCs w:val="21"/>
                <w:highlight w:val="none"/>
              </w:rPr>
            </w:pPr>
            <w:r>
              <w:rPr>
                <w:rFonts w:ascii="Times New Roman" w:hAnsi="Times New Roman" w:eastAsia="仿宋_GB2312"/>
                <w:snapToGrid w:val="0"/>
                <w:color w:val="auto"/>
                <w:kern w:val="0"/>
                <w:szCs w:val="21"/>
                <w:highlight w:val="none"/>
              </w:rPr>
              <w:t>占股</w:t>
            </w:r>
          </w:p>
        </w:tc>
      </w:tr>
      <w:tr w14:paraId="3E207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82" w:type="dxa"/>
            <w:noWrap w:val="0"/>
            <w:vAlign w:val="top"/>
          </w:tcPr>
          <w:p w14:paraId="4A794C8B">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54F41A47">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58EFE92B">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07683990">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5CB5B9B2">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2006A49F">
            <w:pPr>
              <w:pStyle w:val="6"/>
              <w:overflowPunct w:val="0"/>
              <w:adjustRightInd w:val="0"/>
              <w:spacing w:line="240" w:lineRule="atLeast"/>
              <w:rPr>
                <w:rFonts w:ascii="Times New Roman" w:eastAsia="楷体_GB2312" w:cs="Times New Roman"/>
                <w:snapToGrid w:val="0"/>
                <w:color w:val="auto"/>
                <w:kern w:val="0"/>
                <w:sz w:val="32"/>
                <w:szCs w:val="32"/>
              </w:rPr>
            </w:pPr>
          </w:p>
        </w:tc>
      </w:tr>
      <w:tr w14:paraId="16ADC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482" w:type="dxa"/>
            <w:noWrap w:val="0"/>
            <w:vAlign w:val="top"/>
          </w:tcPr>
          <w:p w14:paraId="5072FA61">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428385A8">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3AD86E37">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6010CB5E">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2" w:type="dxa"/>
            <w:noWrap w:val="0"/>
            <w:vAlign w:val="top"/>
          </w:tcPr>
          <w:p w14:paraId="307D0A8B">
            <w:pPr>
              <w:pStyle w:val="6"/>
              <w:overflowPunct w:val="0"/>
              <w:adjustRightInd w:val="0"/>
              <w:spacing w:line="240" w:lineRule="atLeast"/>
              <w:rPr>
                <w:rFonts w:ascii="Times New Roman" w:eastAsia="楷体_GB2312" w:cs="Times New Roman"/>
                <w:snapToGrid w:val="0"/>
                <w:color w:val="auto"/>
                <w:kern w:val="0"/>
                <w:sz w:val="32"/>
                <w:szCs w:val="32"/>
              </w:rPr>
            </w:pPr>
          </w:p>
        </w:tc>
        <w:tc>
          <w:tcPr>
            <w:tcW w:w="1483" w:type="dxa"/>
            <w:noWrap w:val="0"/>
            <w:vAlign w:val="top"/>
          </w:tcPr>
          <w:p w14:paraId="6E33DB00">
            <w:pPr>
              <w:pStyle w:val="6"/>
              <w:overflowPunct w:val="0"/>
              <w:adjustRightInd w:val="0"/>
              <w:spacing w:line="240" w:lineRule="atLeast"/>
              <w:rPr>
                <w:rFonts w:ascii="Times New Roman" w:eastAsia="楷体_GB2312" w:cs="Times New Roman"/>
                <w:snapToGrid w:val="0"/>
                <w:color w:val="auto"/>
                <w:kern w:val="0"/>
                <w:sz w:val="32"/>
                <w:szCs w:val="32"/>
              </w:rPr>
            </w:pPr>
          </w:p>
        </w:tc>
      </w:tr>
    </w:tbl>
    <w:p w14:paraId="3BDB6DAA">
      <w:pPr>
        <w:pStyle w:val="6"/>
        <w:wordWrap w:val="0"/>
        <w:overflowPunct w:val="0"/>
        <w:adjustRightInd w:val="0"/>
        <w:spacing w:line="580" w:lineRule="atLeast"/>
        <w:ind w:firstLineChars="200"/>
        <w:rPr>
          <w:rFonts w:hint="eastAsia" w:ascii="Times New Roman" w:eastAsia="楷体_GB2312" w:cs="Times New Roman"/>
          <w:snapToGrid w:val="0"/>
          <w:color w:val="auto"/>
          <w:kern w:val="0"/>
          <w:sz w:val="32"/>
          <w:szCs w:val="32"/>
          <w:lang w:eastAsia="zh-CN"/>
        </w:rPr>
      </w:pPr>
      <w:r>
        <w:rPr>
          <w:rFonts w:hint="eastAsia" w:ascii="Times New Roman" w:eastAsia="楷体_GB2312" w:cs="Times New Roman"/>
          <w:snapToGrid w:val="0"/>
          <w:color w:val="auto"/>
          <w:kern w:val="0"/>
          <w:sz w:val="32"/>
          <w:szCs w:val="32"/>
          <w:lang w:eastAsia="zh-CN"/>
        </w:rPr>
        <w:t>（表格中按最近一轮融资从上往下填）</w:t>
      </w:r>
    </w:p>
    <w:p w14:paraId="15B6812C">
      <w:pPr>
        <w:pStyle w:val="6"/>
        <w:wordWrap w:val="0"/>
        <w:overflowPunct w:val="0"/>
        <w:adjustRightInd w:val="0"/>
        <w:spacing w:line="580" w:lineRule="atLeast"/>
        <w:ind w:firstLineChars="200"/>
        <w:rPr>
          <w:rFonts w:ascii="Times New Roman" w:eastAsia="楷体_GB2312" w:cs="Times New Roman"/>
          <w:snapToGrid w:val="0"/>
          <w:color w:val="auto"/>
          <w:kern w:val="0"/>
          <w:sz w:val="32"/>
          <w:szCs w:val="32"/>
        </w:rPr>
      </w:pPr>
      <w:r>
        <w:rPr>
          <w:rFonts w:ascii="Times New Roman" w:eastAsia="楷体_GB2312" w:cs="Times New Roman"/>
          <w:snapToGrid w:val="0"/>
          <w:color w:val="auto"/>
          <w:kern w:val="0"/>
          <w:sz w:val="32"/>
          <w:szCs w:val="32"/>
        </w:rPr>
        <w:t>2.企业自我评价</w:t>
      </w:r>
    </w:p>
    <w:p w14:paraId="40149B73">
      <w:pPr>
        <w:pStyle w:val="6"/>
        <w:wordWrap w:val="0"/>
        <w:overflowPunct w:val="0"/>
        <w:adjustRightInd w:val="0"/>
        <w:spacing w:line="580" w:lineRule="atLeast"/>
        <w:ind w:firstLineChars="200"/>
        <w:rPr>
          <w:rFonts w:ascii="Times New Roman" w:cs="Times New Roman"/>
          <w:snapToGrid w:val="0"/>
          <w:color w:val="auto"/>
          <w:kern w:val="0"/>
          <w:sz w:val="32"/>
          <w:szCs w:val="32"/>
        </w:rPr>
      </w:pPr>
      <w:r>
        <w:rPr>
          <w:rFonts w:ascii="Times New Roman" w:cs="Times New Roman"/>
          <w:snapToGrid w:val="0"/>
          <w:color w:val="auto"/>
          <w:kern w:val="0"/>
          <w:sz w:val="32"/>
          <w:szCs w:val="32"/>
        </w:rPr>
        <w:t>（说明：申请企业可以根据企业自身情况填写自我评价，主要包括：企业估值、融资强度、融资轮次、投资机构，并列举估值的依据和理由，并在申报材料中提供相关佐证</w:t>
      </w:r>
      <w:r>
        <w:rPr>
          <w:rFonts w:hint="eastAsia" w:ascii="Times New Roman" w:cs="Times New Roman"/>
          <w:snapToGrid w:val="0"/>
          <w:color w:val="auto"/>
          <w:kern w:val="0"/>
          <w:sz w:val="32"/>
          <w:szCs w:val="32"/>
          <w:lang w:eastAsia="zh-CN"/>
        </w:rPr>
        <w:t>材料</w:t>
      </w:r>
      <w:r>
        <w:rPr>
          <w:rFonts w:ascii="Times New Roman" w:cs="Times New Roman"/>
          <w:snapToGrid w:val="0"/>
          <w:color w:val="auto"/>
          <w:kern w:val="0"/>
          <w:sz w:val="32"/>
          <w:szCs w:val="32"/>
        </w:rPr>
        <w:t>）</w:t>
      </w:r>
    </w:p>
    <w:p w14:paraId="7A8322C9">
      <w:pPr>
        <w:pStyle w:val="6"/>
        <w:wordWrap w:val="0"/>
        <w:overflowPunct w:val="0"/>
        <w:adjustRightInd w:val="0"/>
        <w:spacing w:line="580" w:lineRule="atLeast"/>
        <w:ind w:firstLineChars="200"/>
        <w:rPr>
          <w:rFonts w:ascii="Times New Roman" w:eastAsia="黑体" w:cs="Times New Roman"/>
          <w:snapToGrid w:val="0"/>
          <w:color w:val="auto"/>
          <w:kern w:val="0"/>
          <w:sz w:val="32"/>
          <w:szCs w:val="32"/>
        </w:rPr>
      </w:pPr>
      <w:r>
        <w:rPr>
          <w:rFonts w:ascii="Times New Roman" w:eastAsia="黑体" w:cs="Times New Roman"/>
          <w:snapToGrid w:val="0"/>
          <w:color w:val="auto"/>
          <w:kern w:val="0"/>
          <w:sz w:val="32"/>
          <w:szCs w:val="32"/>
        </w:rPr>
        <w:t>五、经营情况</w:t>
      </w:r>
    </w:p>
    <w:p w14:paraId="2DC469E4">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1.企业所处行业的总体情况介绍</w:t>
      </w:r>
      <w:r>
        <w:rPr>
          <w:rFonts w:hint="eastAsia" w:ascii="Times New Roman" w:cs="Times New Roman"/>
          <w:snapToGrid w:val="0"/>
          <w:color w:val="auto"/>
          <w:kern w:val="0"/>
          <w:sz w:val="32"/>
          <w:szCs w:val="32"/>
        </w:rPr>
        <w:t>；</w:t>
      </w:r>
    </w:p>
    <w:p w14:paraId="4F9C3CC4">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2.企业在行业中所处的地位以及核心竞争优势介绍</w:t>
      </w:r>
      <w:r>
        <w:rPr>
          <w:rFonts w:hint="eastAsia" w:ascii="Times New Roman" w:cs="Times New Roman"/>
          <w:snapToGrid w:val="0"/>
          <w:color w:val="auto"/>
          <w:kern w:val="0"/>
          <w:sz w:val="32"/>
          <w:szCs w:val="32"/>
        </w:rPr>
        <w:t>；</w:t>
      </w:r>
    </w:p>
    <w:p w14:paraId="677D49D8">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3.公司架构情况，核心管理团队情况</w:t>
      </w:r>
      <w:r>
        <w:rPr>
          <w:rFonts w:hint="eastAsia" w:ascii="Times New Roman" w:cs="Times New Roman"/>
          <w:snapToGrid w:val="0"/>
          <w:color w:val="auto"/>
          <w:kern w:val="0"/>
          <w:sz w:val="32"/>
          <w:szCs w:val="32"/>
        </w:rPr>
        <w:t>；</w:t>
      </w:r>
    </w:p>
    <w:p w14:paraId="089FA335">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4.企业成立以来，历年经营业绩情况</w:t>
      </w:r>
      <w:r>
        <w:rPr>
          <w:rFonts w:hint="eastAsia" w:ascii="Times New Roman" w:cs="Times New Roman"/>
          <w:snapToGrid w:val="0"/>
          <w:color w:val="auto"/>
          <w:kern w:val="0"/>
          <w:sz w:val="32"/>
          <w:szCs w:val="32"/>
        </w:rPr>
        <w:t>；</w:t>
      </w:r>
    </w:p>
    <w:p w14:paraId="6AD515F1">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5.企业的成长潜力情况，包括：商业模式、盈利模式、市场爆发性、规模、前景预期等</w:t>
      </w:r>
      <w:r>
        <w:rPr>
          <w:rFonts w:hint="eastAsia" w:ascii="Times New Roman" w:cs="Times New Roman"/>
          <w:snapToGrid w:val="0"/>
          <w:color w:val="auto"/>
          <w:kern w:val="0"/>
          <w:sz w:val="32"/>
          <w:szCs w:val="32"/>
        </w:rPr>
        <w:t>。</w:t>
      </w:r>
    </w:p>
    <w:p w14:paraId="5BDDDA21">
      <w:pPr>
        <w:pStyle w:val="6"/>
        <w:wordWrap w:val="0"/>
        <w:overflowPunct w:val="0"/>
        <w:adjustRightInd w:val="0"/>
        <w:spacing w:line="580" w:lineRule="atLeast"/>
        <w:ind w:firstLineChars="200"/>
        <w:rPr>
          <w:rFonts w:ascii="Times New Roman" w:eastAsia="黑体" w:cs="Times New Roman"/>
          <w:snapToGrid w:val="0"/>
          <w:color w:val="auto"/>
          <w:kern w:val="0"/>
          <w:sz w:val="32"/>
          <w:szCs w:val="32"/>
        </w:rPr>
      </w:pPr>
      <w:r>
        <w:rPr>
          <w:rFonts w:ascii="Times New Roman" w:eastAsia="黑体" w:cs="Times New Roman"/>
          <w:snapToGrid w:val="0"/>
          <w:color w:val="auto"/>
          <w:kern w:val="0"/>
          <w:sz w:val="32"/>
          <w:szCs w:val="32"/>
        </w:rPr>
        <w:t>六、创新能力</w:t>
      </w:r>
    </w:p>
    <w:p w14:paraId="073A3DBF">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1.科技研发投入，研发能力建设情况介绍</w:t>
      </w:r>
      <w:r>
        <w:rPr>
          <w:rFonts w:hint="eastAsia" w:ascii="Times New Roman" w:cs="Times New Roman"/>
          <w:snapToGrid w:val="0"/>
          <w:color w:val="auto"/>
          <w:kern w:val="0"/>
          <w:sz w:val="32"/>
          <w:szCs w:val="32"/>
        </w:rPr>
        <w:t>；</w:t>
      </w:r>
    </w:p>
    <w:p w14:paraId="21C24654">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2.创新创业人才引进与人才团队建设情况</w:t>
      </w:r>
      <w:r>
        <w:rPr>
          <w:rFonts w:hint="eastAsia" w:ascii="Times New Roman" w:cs="Times New Roman"/>
          <w:snapToGrid w:val="0"/>
          <w:color w:val="auto"/>
          <w:kern w:val="0"/>
          <w:sz w:val="32"/>
          <w:szCs w:val="32"/>
        </w:rPr>
        <w:t>；</w:t>
      </w:r>
    </w:p>
    <w:p w14:paraId="43BBD897">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3.企业核心产品介绍</w:t>
      </w:r>
      <w:r>
        <w:rPr>
          <w:rFonts w:hint="eastAsia" w:ascii="Times New Roman" w:cs="Times New Roman"/>
          <w:snapToGrid w:val="0"/>
          <w:color w:val="auto"/>
          <w:kern w:val="0"/>
          <w:sz w:val="32"/>
          <w:szCs w:val="32"/>
        </w:rPr>
        <w:t>，</w:t>
      </w:r>
      <w:r>
        <w:rPr>
          <w:rFonts w:ascii="Times New Roman" w:cs="Times New Roman"/>
          <w:snapToGrid w:val="0"/>
          <w:color w:val="auto"/>
          <w:kern w:val="0"/>
          <w:sz w:val="32"/>
          <w:szCs w:val="32"/>
        </w:rPr>
        <w:t>技术领先性及成熟度</w:t>
      </w:r>
      <w:r>
        <w:rPr>
          <w:rFonts w:hint="eastAsia" w:ascii="Times New Roman" w:cs="Times New Roman"/>
          <w:snapToGrid w:val="0"/>
          <w:color w:val="auto"/>
          <w:kern w:val="0"/>
          <w:sz w:val="32"/>
          <w:szCs w:val="32"/>
        </w:rPr>
        <w:t>；</w:t>
      </w:r>
    </w:p>
    <w:p w14:paraId="4F02A7E0">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4.企业知识产权，承担科技项目情况</w:t>
      </w:r>
      <w:r>
        <w:rPr>
          <w:rFonts w:hint="eastAsia" w:ascii="Times New Roman" w:cs="Times New Roman"/>
          <w:snapToGrid w:val="0"/>
          <w:color w:val="auto"/>
          <w:kern w:val="0"/>
          <w:sz w:val="32"/>
          <w:szCs w:val="32"/>
        </w:rPr>
        <w:t>。</w:t>
      </w:r>
    </w:p>
    <w:p w14:paraId="079DFC16">
      <w:pPr>
        <w:pStyle w:val="6"/>
        <w:wordWrap w:val="0"/>
        <w:overflowPunct w:val="0"/>
        <w:adjustRightInd w:val="0"/>
        <w:spacing w:line="580" w:lineRule="atLeast"/>
        <w:ind w:firstLineChars="200"/>
        <w:rPr>
          <w:rFonts w:ascii="Times New Roman" w:eastAsia="黑体" w:cs="Times New Roman"/>
          <w:snapToGrid w:val="0"/>
          <w:color w:val="auto"/>
          <w:kern w:val="0"/>
          <w:sz w:val="32"/>
          <w:szCs w:val="32"/>
        </w:rPr>
      </w:pPr>
      <w:r>
        <w:rPr>
          <w:rFonts w:ascii="Times New Roman" w:eastAsia="黑体" w:cs="Times New Roman"/>
          <w:snapToGrid w:val="0"/>
          <w:color w:val="auto"/>
          <w:kern w:val="0"/>
          <w:sz w:val="32"/>
          <w:szCs w:val="32"/>
        </w:rPr>
        <w:t>七、企业资质</w:t>
      </w:r>
    </w:p>
    <w:p w14:paraId="791D016C">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ascii="Times New Roman" w:cs="Times New Roman"/>
          <w:snapToGrid w:val="0"/>
          <w:color w:val="auto"/>
          <w:kern w:val="0"/>
          <w:sz w:val="32"/>
          <w:szCs w:val="32"/>
        </w:rPr>
        <w:t>企业所获荣誉情况介绍，包括：企业获评高新技术企业，有市级以上人才称号等情况</w:t>
      </w:r>
      <w:r>
        <w:rPr>
          <w:rFonts w:hint="eastAsia" w:ascii="Times New Roman" w:cs="Times New Roman"/>
          <w:snapToGrid w:val="0"/>
          <w:color w:val="auto"/>
          <w:kern w:val="0"/>
          <w:sz w:val="32"/>
          <w:szCs w:val="32"/>
        </w:rPr>
        <w:t>。</w:t>
      </w:r>
    </w:p>
    <w:p w14:paraId="248B512A">
      <w:pPr>
        <w:pStyle w:val="6"/>
        <w:wordWrap w:val="0"/>
        <w:overflowPunct w:val="0"/>
        <w:adjustRightInd w:val="0"/>
        <w:spacing w:line="580" w:lineRule="atLeast"/>
        <w:ind w:firstLineChars="200"/>
        <w:rPr>
          <w:rFonts w:ascii="Times New Roman" w:eastAsia="黑体" w:cs="Times New Roman"/>
          <w:snapToGrid w:val="0"/>
          <w:color w:val="auto"/>
          <w:kern w:val="0"/>
          <w:sz w:val="32"/>
          <w:szCs w:val="32"/>
        </w:rPr>
      </w:pPr>
      <w:bookmarkStart w:id="1" w:name="_Toc12245"/>
      <w:r>
        <w:rPr>
          <w:rFonts w:hint="eastAsia" w:ascii="Times New Roman" w:eastAsia="黑体" w:cs="Times New Roman"/>
          <w:snapToGrid w:val="0"/>
          <w:color w:val="auto"/>
          <w:kern w:val="0"/>
          <w:sz w:val="32"/>
          <w:szCs w:val="32"/>
        </w:rPr>
        <w:t>八、</w:t>
      </w:r>
      <w:bookmarkStart w:id="2" w:name="_Toc7763"/>
      <w:r>
        <w:rPr>
          <w:rFonts w:ascii="Times New Roman" w:eastAsia="黑体" w:cs="Times New Roman"/>
          <w:snapToGrid w:val="0"/>
          <w:color w:val="auto"/>
          <w:kern w:val="0"/>
          <w:sz w:val="32"/>
          <w:szCs w:val="32"/>
        </w:rPr>
        <w:t>佐证材料目录</w:t>
      </w:r>
      <w:bookmarkEnd w:id="1"/>
      <w:bookmarkEnd w:id="2"/>
    </w:p>
    <w:p w14:paraId="15A12D09">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1.项目承担单位科研诚信承诺书；</w:t>
      </w:r>
    </w:p>
    <w:p w14:paraId="6FBE37E8">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2.项目负责人科研诚信承诺书；</w:t>
      </w:r>
    </w:p>
    <w:p w14:paraId="6146399E">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3.企业营业执照；</w:t>
      </w:r>
    </w:p>
    <w:p w14:paraId="76E40F6D">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4.企业最新一轮股权融资材料或其他估值材料；</w:t>
      </w:r>
    </w:p>
    <w:p w14:paraId="59CEE797">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5.企业验资报告或其他投资款到位材料或企业股权变更工商登记核准通知书；</w:t>
      </w:r>
    </w:p>
    <w:p w14:paraId="5C462D66">
      <w:pPr>
        <w:pStyle w:val="6"/>
        <w:wordWrap w:val="0"/>
        <w:overflowPunct w:val="0"/>
        <w:adjustRightInd w:val="0"/>
        <w:spacing w:line="580" w:lineRule="atLeast"/>
        <w:ind w:firstLineChars="200"/>
        <w:rPr>
          <w:rFonts w:hint="eastAsia" w:ascii="Times New Roman" w:cs="Times New Roman"/>
          <w:snapToGrid w:val="0"/>
          <w:color w:val="auto"/>
          <w:kern w:val="0"/>
          <w:sz w:val="32"/>
          <w:szCs w:val="32"/>
        </w:rPr>
      </w:pPr>
      <w:r>
        <w:rPr>
          <w:rFonts w:hint="eastAsia" w:ascii="Times New Roman" w:cs="Times New Roman"/>
          <w:snapToGrid w:val="0"/>
          <w:color w:val="auto"/>
          <w:kern w:val="0"/>
          <w:sz w:val="32"/>
          <w:szCs w:val="32"/>
        </w:rPr>
        <w:t>6.企业上年度审计报告；</w:t>
      </w:r>
    </w:p>
    <w:p w14:paraId="213824DB">
      <w:pPr>
        <w:pStyle w:val="6"/>
        <w:wordWrap w:val="0"/>
        <w:overflowPunct w:val="0"/>
        <w:adjustRightInd w:val="0"/>
        <w:spacing w:line="580" w:lineRule="atLeast"/>
        <w:ind w:firstLineChars="200"/>
        <w:rPr>
          <w:rFonts w:hint="eastAsia" w:ascii="Times New Roman" w:cs="Times New Roman"/>
          <w:snapToGrid w:val="0"/>
          <w:kern w:val="0"/>
          <w:sz w:val="32"/>
          <w:szCs w:val="32"/>
        </w:rPr>
      </w:pPr>
      <w:r>
        <w:rPr>
          <w:rFonts w:hint="eastAsia" w:ascii="Times New Roman" w:cs="Times New Roman"/>
          <w:snapToGrid w:val="0"/>
          <w:color w:val="auto"/>
          <w:kern w:val="0"/>
          <w:sz w:val="32"/>
          <w:szCs w:val="32"/>
        </w:rPr>
        <w:t>7.知识产权列表及核心知识产权证书；</w:t>
      </w:r>
    </w:p>
    <w:p w14:paraId="69D43500">
      <w:pPr>
        <w:pStyle w:val="6"/>
        <w:wordWrap w:val="0"/>
        <w:overflowPunct w:val="0"/>
        <w:adjustRightInd w:val="0"/>
        <w:spacing w:line="580" w:lineRule="atLeast"/>
        <w:ind w:firstLineChars="200"/>
        <w:rPr>
          <w:rFonts w:hint="eastAsia" w:ascii="Times New Roman" w:cs="Times New Roman"/>
          <w:snapToGrid w:val="0"/>
          <w:kern w:val="0"/>
          <w:sz w:val="32"/>
          <w:szCs w:val="32"/>
        </w:rPr>
      </w:pPr>
      <w:r>
        <w:rPr>
          <w:rFonts w:hint="eastAsia" w:ascii="Times New Roman" w:cs="Times New Roman"/>
          <w:snapToGrid w:val="0"/>
          <w:kern w:val="0"/>
          <w:sz w:val="32"/>
          <w:szCs w:val="32"/>
        </w:rPr>
        <w:t>8.承担市级以上科技项目列表；</w:t>
      </w:r>
    </w:p>
    <w:p w14:paraId="2451FA6E">
      <w:pPr>
        <w:pStyle w:val="6"/>
        <w:wordWrap w:val="0"/>
        <w:overflowPunct w:val="0"/>
        <w:adjustRightInd w:val="0"/>
        <w:spacing w:line="580" w:lineRule="atLeast"/>
        <w:ind w:firstLineChars="200"/>
        <w:rPr>
          <w:rFonts w:hint="eastAsia" w:ascii="Times New Roman" w:cs="Times New Roman"/>
          <w:snapToGrid w:val="0"/>
          <w:kern w:val="0"/>
          <w:sz w:val="32"/>
          <w:szCs w:val="32"/>
        </w:rPr>
      </w:pPr>
      <w:r>
        <w:rPr>
          <w:rFonts w:hint="eastAsia" w:ascii="Times New Roman" w:cs="Times New Roman"/>
          <w:snapToGrid w:val="0"/>
          <w:kern w:val="0"/>
          <w:sz w:val="32"/>
          <w:szCs w:val="32"/>
        </w:rPr>
        <w:t>9.其他相关佐证材料以及申报单位认为应提交的材料。</w:t>
      </w:r>
    </w:p>
    <w:p w14:paraId="5457EC45">
      <w:pPr>
        <w:pStyle w:val="2"/>
        <w:rPr>
          <w:rFonts w:ascii="Times New Roman" w:hAnsi="Times New Roman" w:eastAsia="黑体"/>
          <w:snapToGrid w:val="0"/>
          <w:kern w:val="0"/>
          <w:sz w:val="32"/>
          <w:szCs w:val="32"/>
        </w:rPr>
      </w:pPr>
    </w:p>
    <w:p w14:paraId="3C2DAFAD">
      <w:pPr>
        <w:pStyle w:val="2"/>
        <w:rPr>
          <w:rFonts w:ascii="Times New Roman" w:hAnsi="Times New Roman" w:eastAsia="黑体"/>
          <w:snapToGrid w:val="0"/>
          <w:kern w:val="0"/>
          <w:sz w:val="32"/>
          <w:szCs w:val="32"/>
        </w:rPr>
      </w:pPr>
    </w:p>
    <w:p w14:paraId="0FCDFD99"/>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DFFFD7E"/>
    <w:rsid w:val="3DFFFD7E"/>
    <w:rsid w:val="44352B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Style w:val="3"/>
      <w:tblCellMar>
        <w:top w:w="0" w:type="dxa"/>
        <w:left w:w="108" w:type="dxa"/>
        <w:bottom w:w="0" w:type="dxa"/>
        <w:right w:w="108" w:type="dxa"/>
      </w:tblCellMar>
    </w:tblPr>
  </w:style>
  <w:style w:type="paragraph" w:styleId="2">
    <w:name w:val="Body Text"/>
    <w:basedOn w:val="1"/>
    <w:qFormat/>
    <w:uiPriority w:val="0"/>
    <w:pPr>
      <w:jc w:val="left"/>
    </w:pPr>
    <w:rPr>
      <w:rFonts w:ascii="仿宋_GB2312" w:eastAsia="仿宋_GB2312"/>
      <w:b/>
      <w:sz w:val="28"/>
      <w:szCs w:val="20"/>
    </w:rPr>
  </w:style>
  <w:style w:type="table" w:styleId="4">
    <w:name w:val="Table Grid"/>
    <w:basedOn w:val="3"/>
    <w:qFormat/>
    <w:uiPriority w:val="59"/>
    <w:pPr>
      <w:widowControl w:val="0"/>
      <w:jc w:val="both"/>
    </w:pPr>
    <w:tblPr>
      <w:tblStyle w:val="3"/>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a正文"/>
    <w:basedOn w:val="1"/>
    <w:qFormat/>
    <w:uiPriority w:val="99"/>
    <w:pPr>
      <w:snapToGrid w:val="0"/>
      <w:spacing w:line="520" w:lineRule="exact"/>
      <w:ind w:firstLine="640"/>
    </w:pPr>
    <w:rPr>
      <w:rFonts w:ascii="仿宋_GB2312" w:hAnsi="Times New Roman" w:eastAsia="仿宋_GB2312" w:cs="仿宋_GB2312"/>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810</Words>
  <Characters>855</Characters>
  <Lines>0</Lines>
  <Paragraphs>0</Paragraphs>
  <TotalTime>0</TotalTime>
  <ScaleCrop>false</ScaleCrop>
  <LinksUpToDate>false</LinksUpToDate>
  <CharactersWithSpaces>923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2026-09-21T09:20:00Z</dcterms:created>
  <dc:creator>user</dc:creator>
  <cp:lastModifiedBy>西夕</cp:lastModifiedBy>
  <dcterms:modified xsi:type="dcterms:W3CDTF">2026-09-21T01:40:10Z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46851E6989E74CF2875005D182444BC7_13</vt:lpwstr>
  </property>
</Properties>
</file>